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1D79" w14:textId="6A8EB4DF" w:rsidR="00BD783D" w:rsidRPr="00A76CCF" w:rsidRDefault="00CF28F3" w:rsidP="00BD783D">
      <w:pPr>
        <w:shd w:val="clear" w:color="auto" w:fill="FFFFFF"/>
        <w:spacing w:after="0" w:line="435" w:lineRule="atLeast"/>
        <w:rPr>
          <w:rFonts w:ascii="Times New Roman" w:eastAsia="Times New Roman" w:hAnsi="Times New Roman" w:cs="Times New Roman"/>
          <w:b/>
          <w:bCs/>
          <w:sz w:val="28"/>
          <w:szCs w:val="28"/>
          <w:lang w:val="fr-FR" w:eastAsia="es-MX"/>
        </w:rPr>
      </w:pPr>
      <w:r w:rsidRPr="00A76CCF">
        <w:rPr>
          <w:rFonts w:ascii="Times New Roman" w:eastAsia="Times New Roman" w:hAnsi="Times New Roman" w:cs="Times New Roman"/>
          <w:b/>
          <w:bCs/>
          <w:sz w:val="28"/>
          <w:szCs w:val="28"/>
          <w:lang w:val="fr-FR" w:eastAsia="es-MX"/>
        </w:rPr>
        <w:t>L</w:t>
      </w:r>
      <w:r w:rsidR="00085C42" w:rsidRPr="00A76CCF">
        <w:rPr>
          <w:rFonts w:ascii="Times New Roman" w:eastAsia="Times New Roman" w:hAnsi="Times New Roman" w:cs="Times New Roman"/>
          <w:b/>
          <w:bCs/>
          <w:sz w:val="28"/>
          <w:szCs w:val="28"/>
          <w:lang w:val="fr-FR" w:eastAsia="es-MX"/>
        </w:rPr>
        <w:t>a sécurité</w:t>
      </w:r>
      <w:r w:rsidRPr="00A76CCF">
        <w:rPr>
          <w:rFonts w:ascii="Times New Roman" w:eastAsia="Times New Roman" w:hAnsi="Times New Roman" w:cs="Times New Roman"/>
          <w:b/>
          <w:bCs/>
          <w:sz w:val="28"/>
          <w:szCs w:val="28"/>
          <w:lang w:val="fr-FR" w:eastAsia="es-MX"/>
        </w:rPr>
        <w:t xml:space="preserve"> au Mexique</w:t>
      </w:r>
      <w:r w:rsidR="00085C42" w:rsidRPr="00A76CCF">
        <w:rPr>
          <w:rFonts w:ascii="Times New Roman" w:eastAsia="Times New Roman" w:hAnsi="Times New Roman" w:cs="Times New Roman"/>
          <w:b/>
          <w:bCs/>
          <w:sz w:val="28"/>
          <w:szCs w:val="28"/>
          <w:lang w:val="fr-FR" w:eastAsia="es-MX"/>
        </w:rPr>
        <w:t>: Opportunités et défis pour 201</w:t>
      </w:r>
      <w:r w:rsidR="00883F37">
        <w:rPr>
          <w:rFonts w:ascii="Times New Roman" w:eastAsia="Times New Roman" w:hAnsi="Times New Roman" w:cs="Times New Roman"/>
          <w:b/>
          <w:bCs/>
          <w:sz w:val="28"/>
          <w:szCs w:val="28"/>
          <w:lang w:val="fr-FR" w:eastAsia="es-MX"/>
        </w:rPr>
        <w:t>8</w:t>
      </w:r>
      <w:r w:rsidR="00085C42" w:rsidRPr="00A76CCF">
        <w:rPr>
          <w:rFonts w:ascii="Times New Roman" w:eastAsia="Times New Roman" w:hAnsi="Times New Roman" w:cs="Times New Roman"/>
          <w:b/>
          <w:bCs/>
          <w:sz w:val="28"/>
          <w:szCs w:val="28"/>
          <w:lang w:val="fr-FR" w:eastAsia="es-MX"/>
        </w:rPr>
        <w:t xml:space="preserve">  </w:t>
      </w:r>
    </w:p>
    <w:p w14:paraId="640D6AB8" w14:textId="77777777" w:rsidR="008B645E" w:rsidRPr="00D34836" w:rsidRDefault="008B645E" w:rsidP="008B645E">
      <w:pPr>
        <w:shd w:val="clear" w:color="auto" w:fill="FFFFFF"/>
        <w:spacing w:after="0" w:line="435" w:lineRule="atLeast"/>
        <w:rPr>
          <w:rFonts w:ascii="Times New Roman" w:eastAsia="Times New Roman" w:hAnsi="Times New Roman" w:cs="Times New Roman"/>
          <w:sz w:val="28"/>
          <w:szCs w:val="28"/>
          <w:u w:val="single"/>
          <w:lang w:val="fr-FR" w:eastAsia="es-MX"/>
        </w:rPr>
      </w:pPr>
    </w:p>
    <w:p w14:paraId="71C404C9" w14:textId="3E46E90B"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Le président de la République, M. Enrique Peña Nieto, a</w:t>
      </w:r>
      <w:r w:rsidR="00AF5CAC">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fait de la sécurité un sujet central de son programme politique</w:t>
      </w:r>
      <w:r w:rsidR="00D34836">
        <w:rPr>
          <w:rFonts w:ascii="Times New Roman" w:eastAsia="Times New Roman" w:hAnsi="Times New Roman" w:cs="Times New Roman"/>
          <w:sz w:val="24"/>
          <w:szCs w:val="24"/>
          <w:lang w:val="fr-FR" w:eastAsia="es-MX"/>
        </w:rPr>
        <w:t xml:space="preserve">. En témoigne </w:t>
      </w:r>
      <w:r w:rsidRPr="00D34836">
        <w:rPr>
          <w:rFonts w:ascii="Times New Roman" w:eastAsia="Times New Roman" w:hAnsi="Times New Roman" w:cs="Times New Roman"/>
          <w:sz w:val="24"/>
          <w:szCs w:val="24"/>
          <w:lang w:val="fr-FR" w:eastAsia="es-MX"/>
        </w:rPr>
        <w:t>la série de réformes qu´</w:t>
      </w:r>
      <w:r w:rsidR="00D34836" w:rsidRPr="00D34836">
        <w:rPr>
          <w:rFonts w:ascii="Times New Roman" w:eastAsia="Times New Roman" w:hAnsi="Times New Roman" w:cs="Times New Roman"/>
          <w:sz w:val="24"/>
          <w:szCs w:val="24"/>
          <w:lang w:val="fr-FR" w:eastAsia="es-MX"/>
        </w:rPr>
        <w:t>il</w:t>
      </w:r>
      <w:r w:rsidR="00D34836">
        <w:rPr>
          <w:rFonts w:ascii="Times New Roman" w:eastAsia="Times New Roman" w:hAnsi="Times New Roman" w:cs="Times New Roman"/>
          <w:sz w:val="24"/>
          <w:szCs w:val="24"/>
          <w:lang w:val="fr-FR" w:eastAsia="es-MX"/>
        </w:rPr>
        <w:t xml:space="preserve"> a mises en place </w:t>
      </w:r>
      <w:r w:rsidRPr="00D34836">
        <w:rPr>
          <w:rFonts w:ascii="Times New Roman" w:eastAsia="Times New Roman" w:hAnsi="Times New Roman" w:cs="Times New Roman"/>
          <w:sz w:val="24"/>
          <w:szCs w:val="24"/>
          <w:lang w:val="fr-FR" w:eastAsia="es-MX"/>
        </w:rPr>
        <w:t xml:space="preserve">ces </w:t>
      </w:r>
      <w:r w:rsidR="00AF5CAC">
        <w:rPr>
          <w:rFonts w:ascii="Times New Roman" w:eastAsia="Times New Roman" w:hAnsi="Times New Roman" w:cs="Times New Roman"/>
          <w:sz w:val="24"/>
          <w:szCs w:val="24"/>
          <w:lang w:val="fr-FR" w:eastAsia="es-MX"/>
        </w:rPr>
        <w:t>cinq</w:t>
      </w:r>
      <w:r w:rsidR="00AF5CAC" w:rsidRPr="00D34836">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dernières années. Dans le cas de la réforme de l'énergie, par exemple, un investissement de plus de 780 milliards d´euros</w:t>
      </w:r>
      <w:r w:rsidR="00C76347">
        <w:rPr>
          <w:rFonts w:ascii="Times New Roman" w:eastAsia="Times New Roman" w:hAnsi="Times New Roman" w:cs="Times New Roman"/>
          <w:sz w:val="24"/>
          <w:szCs w:val="24"/>
          <w:lang w:val="fr-FR" w:eastAsia="es-MX"/>
        </w:rPr>
        <w:t xml:space="preserve"> était prévu</w:t>
      </w:r>
      <w:r w:rsidRPr="00D34836">
        <w:rPr>
          <w:rFonts w:ascii="Times New Roman" w:eastAsia="Times New Roman" w:hAnsi="Times New Roman" w:cs="Times New Roman"/>
          <w:sz w:val="24"/>
          <w:szCs w:val="24"/>
          <w:lang w:val="fr-FR" w:eastAsia="es-MX"/>
        </w:rPr>
        <w:t xml:space="preserve">. Et cet investissement </w:t>
      </w:r>
      <w:r w:rsidR="00C76347">
        <w:rPr>
          <w:rFonts w:ascii="Times New Roman" w:eastAsia="Times New Roman" w:hAnsi="Times New Roman" w:cs="Times New Roman"/>
          <w:sz w:val="24"/>
          <w:szCs w:val="24"/>
          <w:lang w:val="fr-FR" w:eastAsia="es-MX"/>
        </w:rPr>
        <w:t>projette</w:t>
      </w:r>
      <w:r w:rsidR="00C76347" w:rsidRPr="00D34836">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une croissance de divers secteurs de l'économie, dont l'industrie de la sécurité</w:t>
      </w:r>
      <w:r w:rsidR="00607413" w:rsidRPr="00D34836">
        <w:rPr>
          <w:rStyle w:val="Appelnotedebasdep"/>
          <w:rFonts w:ascii="Times New Roman" w:eastAsia="Times New Roman" w:hAnsi="Times New Roman" w:cs="Times New Roman"/>
          <w:sz w:val="24"/>
          <w:szCs w:val="24"/>
          <w:lang w:val="fr-FR" w:eastAsia="es-MX"/>
        </w:rPr>
        <w:footnoteReference w:id="1"/>
      </w:r>
      <w:r w:rsidRPr="00D34836">
        <w:rPr>
          <w:rFonts w:ascii="Times New Roman" w:eastAsia="Times New Roman" w:hAnsi="Times New Roman" w:cs="Times New Roman"/>
          <w:sz w:val="24"/>
          <w:szCs w:val="24"/>
          <w:lang w:val="fr-FR" w:eastAsia="es-MX"/>
        </w:rPr>
        <w:t xml:space="preserve">. </w:t>
      </w:r>
    </w:p>
    <w:p w14:paraId="07F87B19"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62972D18" w14:textId="6D30BAD6"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Cependant, malgré cette perspective encourageante, près des ¾ de la population mexicaine se sent en insécurité et leur principale préoccupation est</w:t>
      </w:r>
      <w:r w:rsidR="00883F37">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w:t>
      </w:r>
    </w:p>
    <w:p w14:paraId="5CA9E8B4"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7D512C4F" w14:textId="77777777" w:rsidR="00CF28F3" w:rsidRPr="00D34836" w:rsidRDefault="00CF28F3" w:rsidP="00CF28F3">
      <w:pPr>
        <w:pStyle w:val="Paragraphedeliste"/>
        <w:numPr>
          <w:ilvl w:val="0"/>
          <w:numId w:val="16"/>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L'insécurité et la criminalité (58,1%)</w:t>
      </w:r>
      <w:r w:rsidR="00D34836">
        <w:rPr>
          <w:rFonts w:ascii="Times New Roman" w:eastAsia="Times New Roman" w:hAnsi="Times New Roman" w:cs="Times New Roman"/>
          <w:sz w:val="24"/>
          <w:szCs w:val="24"/>
          <w:lang w:val="fr-FR" w:eastAsia="es-MX"/>
        </w:rPr>
        <w:t> ;</w:t>
      </w:r>
    </w:p>
    <w:p w14:paraId="2E1DDA9F" w14:textId="77777777" w:rsidR="00CF28F3" w:rsidRPr="00D34836" w:rsidRDefault="00CF28F3" w:rsidP="00CF28F3">
      <w:pPr>
        <w:pStyle w:val="Paragraphedeliste"/>
        <w:numPr>
          <w:ilvl w:val="0"/>
          <w:numId w:val="16"/>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Le taux de chômage (46,1%)</w:t>
      </w:r>
      <w:r w:rsidR="00D34836">
        <w:rPr>
          <w:rFonts w:ascii="Times New Roman" w:eastAsia="Times New Roman" w:hAnsi="Times New Roman" w:cs="Times New Roman"/>
          <w:sz w:val="24"/>
          <w:szCs w:val="24"/>
          <w:lang w:val="fr-FR" w:eastAsia="es-MX"/>
        </w:rPr>
        <w:t> ;</w:t>
      </w:r>
    </w:p>
    <w:p w14:paraId="4A58CC6B" w14:textId="77777777" w:rsidR="00CF28F3" w:rsidRPr="00D34836" w:rsidRDefault="00CF28F3" w:rsidP="00CF28F3">
      <w:pPr>
        <w:pStyle w:val="Paragraphedeliste"/>
        <w:numPr>
          <w:ilvl w:val="0"/>
          <w:numId w:val="16"/>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La </w:t>
      </w:r>
      <w:r w:rsidRPr="00D34836">
        <w:rPr>
          <w:rFonts w:ascii="Times New Roman" w:eastAsia="Times New Roman" w:hAnsi="Times New Roman" w:cs="Times New Roman"/>
          <w:sz w:val="24"/>
          <w:szCs w:val="24"/>
          <w:lang w:val="fr-BE" w:eastAsia="es-MX"/>
        </w:rPr>
        <w:t>hausse</w:t>
      </w:r>
      <w:r w:rsidRPr="00D34836">
        <w:rPr>
          <w:rFonts w:ascii="Times New Roman" w:eastAsia="Times New Roman" w:hAnsi="Times New Roman" w:cs="Times New Roman"/>
          <w:sz w:val="24"/>
          <w:szCs w:val="24"/>
          <w:lang w:val="fr-FR" w:eastAsia="es-MX"/>
        </w:rPr>
        <w:t xml:space="preserve"> des </w:t>
      </w:r>
      <w:r w:rsidRPr="00D34836">
        <w:rPr>
          <w:rFonts w:ascii="Times New Roman" w:eastAsia="Times New Roman" w:hAnsi="Times New Roman" w:cs="Times New Roman"/>
          <w:sz w:val="24"/>
          <w:szCs w:val="24"/>
          <w:lang w:val="fr-BE" w:eastAsia="es-MX"/>
        </w:rPr>
        <w:t>prix</w:t>
      </w:r>
      <w:r w:rsidRPr="00D34836">
        <w:rPr>
          <w:rFonts w:ascii="Times New Roman" w:eastAsia="Times New Roman" w:hAnsi="Times New Roman" w:cs="Times New Roman"/>
          <w:sz w:val="24"/>
          <w:szCs w:val="24"/>
          <w:lang w:val="fr-FR" w:eastAsia="es-MX"/>
        </w:rPr>
        <w:t xml:space="preserve"> (37,7%)</w:t>
      </w:r>
      <w:r w:rsidR="00D34836">
        <w:rPr>
          <w:rFonts w:ascii="Times New Roman" w:eastAsia="Times New Roman" w:hAnsi="Times New Roman" w:cs="Times New Roman"/>
          <w:sz w:val="24"/>
          <w:szCs w:val="24"/>
          <w:lang w:val="fr-FR" w:eastAsia="es-MX"/>
        </w:rPr>
        <w:t>.</w:t>
      </w:r>
    </w:p>
    <w:p w14:paraId="622CEAC7" w14:textId="77777777" w:rsidR="00E90146" w:rsidRPr="00883F37" w:rsidRDefault="00E90146" w:rsidP="00883F37">
      <w:pPr>
        <w:spacing w:before="100" w:beforeAutospacing="1" w:after="100" w:afterAutospacing="1" w:line="240" w:lineRule="auto"/>
        <w:jc w:val="both"/>
        <w:rPr>
          <w:rFonts w:ascii="Times New Roman" w:eastAsia="Times New Roman" w:hAnsi="Times New Roman" w:cs="Times New Roman"/>
          <w:b/>
          <w:bCs/>
          <w:i/>
          <w:iCs/>
          <w:sz w:val="24"/>
          <w:szCs w:val="24"/>
          <w:lang w:val="fr-BE" w:eastAsia="es-MX"/>
        </w:rPr>
      </w:pPr>
      <w:r w:rsidRPr="00AF5CAC">
        <w:rPr>
          <w:rFonts w:ascii="Times New Roman" w:eastAsia="Times New Roman" w:hAnsi="Times New Roman" w:cs="Times New Roman"/>
          <w:bCs/>
          <w:iCs/>
          <w:sz w:val="24"/>
          <w:szCs w:val="24"/>
          <w:lang w:val="fr-BE" w:eastAsia="es-MX"/>
        </w:rPr>
        <w:t>D</w:t>
      </w:r>
      <w:r>
        <w:rPr>
          <w:rFonts w:ascii="Times New Roman" w:eastAsia="Times New Roman" w:hAnsi="Times New Roman" w:cs="Times New Roman"/>
          <w:bCs/>
          <w:iCs/>
          <w:sz w:val="24"/>
          <w:szCs w:val="24"/>
          <w:lang w:val="fr-BE" w:eastAsia="es-MX"/>
        </w:rPr>
        <w:t>e plus,</w:t>
      </w:r>
      <w:r w:rsidRPr="00AF5CAC">
        <w:rPr>
          <w:rFonts w:ascii="Times New Roman" w:eastAsia="Times New Roman" w:hAnsi="Times New Roman" w:cs="Times New Roman"/>
          <w:bCs/>
          <w:iCs/>
          <w:sz w:val="24"/>
          <w:szCs w:val="24"/>
          <w:lang w:val="fr-BE" w:eastAsia="es-MX"/>
        </w:rPr>
        <w:t xml:space="preserve"> le bilan </w:t>
      </w:r>
      <w:r>
        <w:rPr>
          <w:rFonts w:ascii="Times New Roman" w:eastAsia="Times New Roman" w:hAnsi="Times New Roman" w:cs="Times New Roman"/>
          <w:bCs/>
          <w:iCs/>
          <w:sz w:val="24"/>
          <w:szCs w:val="24"/>
          <w:lang w:val="fr-BE" w:eastAsia="es-MX"/>
        </w:rPr>
        <w:t xml:space="preserve">2017 en matière de sécurité </w:t>
      </w:r>
      <w:r w:rsidRPr="00AF5CAC">
        <w:rPr>
          <w:rFonts w:ascii="Times New Roman" w:eastAsia="Times New Roman" w:hAnsi="Times New Roman" w:cs="Times New Roman"/>
          <w:bCs/>
          <w:iCs/>
          <w:sz w:val="24"/>
          <w:szCs w:val="24"/>
          <w:lang w:val="fr-BE" w:eastAsia="es-MX"/>
        </w:rPr>
        <w:t xml:space="preserve">est </w:t>
      </w:r>
      <w:r>
        <w:rPr>
          <w:rFonts w:ascii="Times New Roman" w:eastAsia="Times New Roman" w:hAnsi="Times New Roman" w:cs="Times New Roman"/>
          <w:bCs/>
          <w:iCs/>
          <w:sz w:val="24"/>
          <w:szCs w:val="24"/>
          <w:lang w:val="fr-BE" w:eastAsia="es-MX"/>
        </w:rPr>
        <w:t>peu</w:t>
      </w:r>
      <w:r w:rsidRPr="00AF5CAC">
        <w:rPr>
          <w:rFonts w:ascii="Times New Roman" w:eastAsia="Times New Roman" w:hAnsi="Times New Roman" w:cs="Times New Roman"/>
          <w:bCs/>
          <w:iCs/>
          <w:sz w:val="24"/>
          <w:szCs w:val="24"/>
          <w:lang w:val="fr-BE" w:eastAsia="es-MX"/>
        </w:rPr>
        <w:t xml:space="preserve"> positif. En effet, le mois d´octobre 2017 a été le mois le plus meurtrier avec des chiffres jamais vus au précédent (2380 homicides), tandis que le mois de novembre suivait de près avec 2212 assassinats (dont 190 dans l´Etat de Guerrero, 178 en Basse Californie, 172 dans l´Etat de Mexico, 138 dans l´Etat de Veracruz, et 137 au Chihuahua) faisant de 2017 l´année la plus violente des dernières décennies, totalisant le chiffre de 23.101 homicides de janvier à novembre</w:t>
      </w:r>
      <w:r w:rsidRPr="00AF5CAC">
        <w:rPr>
          <w:rFonts w:ascii="Times New Roman" w:eastAsia="Times New Roman" w:hAnsi="Times New Roman" w:cs="Times New Roman"/>
          <w:b/>
          <w:bCs/>
          <w:iCs/>
          <w:sz w:val="24"/>
          <w:szCs w:val="24"/>
          <w:vertAlign w:val="superscript"/>
          <w:lang w:val="fr-BE" w:eastAsia="es-MX"/>
        </w:rPr>
        <w:footnoteReference w:id="2"/>
      </w:r>
      <w:r w:rsidRPr="00AF5CAC">
        <w:rPr>
          <w:rFonts w:ascii="Times New Roman" w:eastAsia="Times New Roman" w:hAnsi="Times New Roman" w:cs="Times New Roman"/>
          <w:bCs/>
          <w:iCs/>
          <w:sz w:val="24"/>
          <w:szCs w:val="24"/>
          <w:lang w:val="fr-BE" w:eastAsia="es-MX"/>
        </w:rPr>
        <w:t>. L´une des raisons avancées serait la fragmentation des organisations de narcotrafiquants en groupes à chaque fois plus petits. D’après l’agence Reuters, ce serait dans ce cadre que le Congres aurait approuvé la nouvelle loi très polémique accroissant les pouvoirs des forces armées mexicaines en cas de sécurité interne</w:t>
      </w:r>
      <w:r w:rsidRPr="00AF5CAC">
        <w:rPr>
          <w:rFonts w:ascii="Times New Roman" w:eastAsia="Times New Roman" w:hAnsi="Times New Roman" w:cs="Times New Roman"/>
          <w:bCs/>
          <w:iCs/>
          <w:sz w:val="24"/>
          <w:szCs w:val="24"/>
          <w:vertAlign w:val="superscript"/>
          <w:lang w:val="fr-BE" w:eastAsia="es-MX"/>
        </w:rPr>
        <w:footnoteReference w:id="3"/>
      </w:r>
      <w:r w:rsidRPr="00AF5CAC">
        <w:rPr>
          <w:rFonts w:ascii="Times New Roman" w:eastAsia="Times New Roman" w:hAnsi="Times New Roman" w:cs="Times New Roman"/>
          <w:b/>
          <w:bCs/>
          <w:i/>
          <w:iCs/>
          <w:sz w:val="24"/>
          <w:szCs w:val="24"/>
          <w:lang w:val="fr-BE" w:eastAsia="es-MX"/>
        </w:rPr>
        <w:t xml:space="preserve">. </w:t>
      </w:r>
    </w:p>
    <w:p w14:paraId="7037B5B2" w14:textId="77777777" w:rsidR="00CF28F3" w:rsidRPr="00D34836" w:rsidRDefault="008B645E"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Le marché </w:t>
      </w:r>
      <w:r w:rsidR="00CF28F3" w:rsidRPr="00D34836">
        <w:rPr>
          <w:rFonts w:ascii="Times New Roman" w:eastAsia="Times New Roman" w:hAnsi="Times New Roman" w:cs="Times New Roman"/>
          <w:sz w:val="24"/>
          <w:szCs w:val="24"/>
          <w:lang w:val="fr-FR" w:eastAsia="es-MX"/>
        </w:rPr>
        <w:t xml:space="preserve">de la sécurité </w:t>
      </w:r>
      <w:r w:rsidRPr="00D34836">
        <w:rPr>
          <w:rFonts w:ascii="Times New Roman" w:eastAsia="Times New Roman" w:hAnsi="Times New Roman" w:cs="Times New Roman"/>
          <w:sz w:val="24"/>
          <w:szCs w:val="24"/>
          <w:lang w:val="fr-FR" w:eastAsia="es-MX"/>
        </w:rPr>
        <w:t xml:space="preserve">regroupe des entreprises spécialisées dans les équipements et les services liés à la sécurité individuelle, commerciale, industrielle, institutionnelle et </w:t>
      </w:r>
      <w:bookmarkStart w:id="0" w:name="_GoBack"/>
      <w:bookmarkEnd w:id="0"/>
      <w:r w:rsidRPr="00D34836">
        <w:rPr>
          <w:rFonts w:ascii="Times New Roman" w:eastAsia="Times New Roman" w:hAnsi="Times New Roman" w:cs="Times New Roman"/>
          <w:sz w:val="24"/>
          <w:szCs w:val="24"/>
          <w:lang w:val="fr-FR" w:eastAsia="es-MX"/>
        </w:rPr>
        <w:t xml:space="preserve">financière, et est divisé selon l'origine de la demande : sécurité publique et sécurité privée. </w:t>
      </w:r>
    </w:p>
    <w:p w14:paraId="244272F7"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2441269A" w14:textId="77777777" w:rsidR="00B24099" w:rsidRPr="00D34836" w:rsidRDefault="00B24099"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À l'image de la demande mondiale pour les biens et les services en matière de sécurité, celle du Mexique est croissante. Celle-ci est principalement attribuable à deux phénomènes :</w:t>
      </w:r>
    </w:p>
    <w:p w14:paraId="7272B69D"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35D4889E" w14:textId="017C8D78" w:rsidR="00B24099" w:rsidRPr="00D34836" w:rsidRDefault="00B24099" w:rsidP="00CF28F3">
      <w:pPr>
        <w:pStyle w:val="Paragraphedeliste"/>
        <w:numPr>
          <w:ilvl w:val="0"/>
          <w:numId w:val="17"/>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La volonté du gouvernement mexicain de lutter contre les activités des groupes criminels agissant sur son territoire</w:t>
      </w:r>
      <w:r w:rsidR="00883F37">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w:t>
      </w:r>
    </w:p>
    <w:p w14:paraId="3589D84F" w14:textId="77777777" w:rsidR="00B24099" w:rsidRPr="00D34836" w:rsidRDefault="00B24099" w:rsidP="00CF28F3">
      <w:pPr>
        <w:pStyle w:val="Paragraphedeliste"/>
        <w:numPr>
          <w:ilvl w:val="0"/>
          <w:numId w:val="17"/>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Le sentiment d'insécurité de plus en plus répandu dans la population urbaine, dont </w:t>
      </w:r>
      <w:r w:rsidR="00CF28F3" w:rsidRPr="00D34836">
        <w:rPr>
          <w:rFonts w:ascii="Times New Roman" w:eastAsia="Times New Roman" w:hAnsi="Times New Roman" w:cs="Times New Roman"/>
          <w:sz w:val="24"/>
          <w:szCs w:val="24"/>
          <w:lang w:val="fr-FR" w:eastAsia="es-MX"/>
        </w:rPr>
        <w:t xml:space="preserve">plus de </w:t>
      </w:r>
      <w:r w:rsidRPr="00D34836">
        <w:rPr>
          <w:rFonts w:ascii="Times New Roman" w:eastAsia="Times New Roman" w:hAnsi="Times New Roman" w:cs="Times New Roman"/>
          <w:sz w:val="24"/>
          <w:szCs w:val="24"/>
          <w:lang w:val="fr-FR" w:eastAsia="es-MX"/>
        </w:rPr>
        <w:t>50 % affirme que les actes de violence, les agressions et les enlèvements nuisent à leur qualité de vie.</w:t>
      </w:r>
    </w:p>
    <w:p w14:paraId="043C3069" w14:textId="77777777" w:rsidR="008B645E" w:rsidRPr="00D34836" w:rsidRDefault="008B645E" w:rsidP="00CF28F3">
      <w:pPr>
        <w:spacing w:after="0" w:line="240" w:lineRule="auto"/>
        <w:jc w:val="both"/>
        <w:rPr>
          <w:rFonts w:ascii="Times New Roman" w:eastAsia="Times New Roman" w:hAnsi="Times New Roman" w:cs="Times New Roman"/>
          <w:sz w:val="24"/>
          <w:szCs w:val="24"/>
          <w:lang w:val="fr-FR" w:eastAsia="es-MX"/>
        </w:rPr>
      </w:pPr>
    </w:p>
    <w:p w14:paraId="1419DA3A" w14:textId="77777777" w:rsidR="008B645E" w:rsidRPr="00D34836" w:rsidRDefault="008B645E"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De plus, plusieurs commerces ont été victimes de la criminalité.</w:t>
      </w:r>
    </w:p>
    <w:p w14:paraId="3ED5B1BF"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2710BB96" w14:textId="6DF2E712" w:rsidR="00CF28F3" w:rsidRPr="00D34836" w:rsidRDefault="000A1165" w:rsidP="00CF28F3">
      <w:pPr>
        <w:pStyle w:val="NormalWeb"/>
        <w:spacing w:before="0" w:beforeAutospacing="0" w:after="0" w:afterAutospacing="0"/>
        <w:jc w:val="both"/>
        <w:rPr>
          <w:lang w:val="fr-FR"/>
        </w:rPr>
      </w:pPr>
      <w:r w:rsidRPr="00D34836">
        <w:rPr>
          <w:lang w:val="fr-FR"/>
        </w:rPr>
        <w:t xml:space="preserve">Le budget fédéral consacré </w:t>
      </w:r>
      <w:r w:rsidR="00364D17">
        <w:rPr>
          <w:lang w:val="fr-FR"/>
        </w:rPr>
        <w:t xml:space="preserve">uniquement </w:t>
      </w:r>
      <w:r w:rsidRPr="00D34836">
        <w:rPr>
          <w:lang w:val="fr-FR"/>
        </w:rPr>
        <w:t xml:space="preserve">à la sécurité nationale </w:t>
      </w:r>
      <w:r w:rsidR="00C76347">
        <w:rPr>
          <w:lang w:val="fr-FR"/>
        </w:rPr>
        <w:t>en</w:t>
      </w:r>
      <w:r w:rsidR="0040208E">
        <w:rPr>
          <w:lang w:val="fr-FR"/>
        </w:rPr>
        <w:t xml:space="preserve"> 2018 est </w:t>
      </w:r>
      <w:r w:rsidRPr="00D34836">
        <w:rPr>
          <w:lang w:val="fr-FR"/>
        </w:rPr>
        <w:t xml:space="preserve">de </w:t>
      </w:r>
      <w:r w:rsidR="006A2F7F" w:rsidRPr="00D34836">
        <w:rPr>
          <w:lang w:val="fr-FR"/>
        </w:rPr>
        <w:t xml:space="preserve">plus de </w:t>
      </w:r>
      <w:r w:rsidR="0040208E">
        <w:rPr>
          <w:lang w:val="fr-FR"/>
        </w:rPr>
        <w:t>4,4</w:t>
      </w:r>
      <w:r w:rsidR="0040208E" w:rsidRPr="00D34836">
        <w:rPr>
          <w:lang w:val="fr-FR"/>
        </w:rPr>
        <w:t xml:space="preserve"> </w:t>
      </w:r>
      <w:r w:rsidR="006A2F7F" w:rsidRPr="00D34836">
        <w:rPr>
          <w:lang w:val="fr-FR"/>
        </w:rPr>
        <w:t>milliards d´euros</w:t>
      </w:r>
      <w:r w:rsidR="0040208E">
        <w:rPr>
          <w:lang w:val="fr-FR"/>
        </w:rPr>
        <w:t>, ce qui représente une augmentation de 18% par rapport au budget de 2017</w:t>
      </w:r>
      <w:r w:rsidR="00D216CB">
        <w:rPr>
          <w:lang w:val="fr-FR"/>
        </w:rPr>
        <w:t xml:space="preserve">, qui </w:t>
      </w:r>
      <w:r w:rsidR="00736A59">
        <w:rPr>
          <w:lang w:val="fr-FR"/>
        </w:rPr>
        <w:t>s’élevait à près de 3,75 milliards d’euros</w:t>
      </w:r>
      <w:r w:rsidR="0040208E">
        <w:rPr>
          <w:rStyle w:val="Appelnotedebasdep"/>
          <w:lang w:val="fr-FR"/>
        </w:rPr>
        <w:footnoteReference w:id="4"/>
      </w:r>
      <w:r w:rsidRPr="00D34836">
        <w:rPr>
          <w:lang w:val="fr-FR"/>
        </w:rPr>
        <w:t>. Depuis quelques années</w:t>
      </w:r>
      <w:r w:rsidR="006A64D1" w:rsidRPr="00D34836">
        <w:rPr>
          <w:lang w:val="fr-FR"/>
        </w:rPr>
        <w:t>,</w:t>
      </w:r>
      <w:r w:rsidRPr="00D34836">
        <w:rPr>
          <w:lang w:val="fr-FR"/>
        </w:rPr>
        <w:t xml:space="preserve"> l’armée et la marine mexicaines, deux entités bien distinctes qui ne relèvent pas du même état-major, sont de plus en plus engagé</w:t>
      </w:r>
      <w:r w:rsidR="006A64D1" w:rsidRPr="00D34836">
        <w:rPr>
          <w:lang w:val="fr-FR"/>
        </w:rPr>
        <w:t>e</w:t>
      </w:r>
      <w:r w:rsidRPr="00D34836">
        <w:rPr>
          <w:lang w:val="fr-FR"/>
        </w:rPr>
        <w:t>s dans la lutte contre le narcotrafic. Les forces policières mexicaines sont réparties ent</w:t>
      </w:r>
      <w:r w:rsidR="00CF3475">
        <w:rPr>
          <w:lang w:val="fr-FR"/>
        </w:rPr>
        <w:t>re trois paliers administratifs :</w:t>
      </w:r>
      <w:r w:rsidRPr="00D34836">
        <w:rPr>
          <w:lang w:val="fr-FR"/>
        </w:rPr>
        <w:t xml:space="preserve"> les municipalités, les administrations étatiques et les corps de sécurité fédéraux. Chaque corps policier étant indépendant, chacun est un client unique, avec des besoins particuliers. L'une des principales tâches des corps policiers est la lutte contre le crime organisé. L'importance du crime organisé prend de l'ampleur à mesure que les liens commerciaux du Mexique avec d'autres pays augmentent en nombre et en volume, en particulier avec les États-Unis.</w:t>
      </w:r>
      <w:r w:rsidR="00CF28F3" w:rsidRPr="00D34836">
        <w:rPr>
          <w:lang w:val="fr-FR"/>
        </w:rPr>
        <w:t xml:space="preserve"> </w:t>
      </w:r>
    </w:p>
    <w:p w14:paraId="47F9431B" w14:textId="77777777" w:rsidR="00CF28F3" w:rsidRPr="00D34836" w:rsidRDefault="00CF28F3" w:rsidP="00CF28F3">
      <w:pPr>
        <w:pStyle w:val="NormalWeb"/>
        <w:spacing w:before="0" w:beforeAutospacing="0" w:after="0" w:afterAutospacing="0"/>
        <w:jc w:val="both"/>
        <w:rPr>
          <w:lang w:val="fr-FR"/>
        </w:rPr>
      </w:pPr>
    </w:p>
    <w:p w14:paraId="409045F0" w14:textId="77777777" w:rsidR="000A1165" w:rsidRPr="00D34836" w:rsidRDefault="00CF28F3" w:rsidP="00CF28F3">
      <w:pPr>
        <w:pStyle w:val="NormalWeb"/>
        <w:spacing w:before="0" w:beforeAutospacing="0" w:after="0" w:afterAutospacing="0"/>
        <w:jc w:val="both"/>
        <w:rPr>
          <w:lang w:val="fr-FR"/>
        </w:rPr>
      </w:pPr>
      <w:r w:rsidRPr="00D34836">
        <w:rPr>
          <w:lang w:val="fr-FR"/>
        </w:rPr>
        <w:t>De même, l</w:t>
      </w:r>
      <w:r w:rsidR="000A1165" w:rsidRPr="00D34836">
        <w:rPr>
          <w:lang w:val="fr-FR"/>
        </w:rPr>
        <w:t>e problème qui préoccupe le plus les autorités mexicaines est la progression importante du narcotrafic. Aujourd'hui, les bandes armées sont de plus en plus influentes dans les régions de transition, entre les pays producteurs d'Amérique du Sud et les consommateurs américains. Près de 90 % de la cocaïne consommée aux États-Unis transite par le Mexique. La guerre que les cartels de la drogue se livrent entre eux et qu'ils mènent contre les forces de l'ordre fait de nombreuses victimes. Si les ressources pour équiper et former les policiers et les soldats qui les combattent sont plus adéquats qu'auparavant, on déplore toutefois encore de profondes lacunes au chapitre des systèmes de renseignements de l'armée et de la police</w:t>
      </w:r>
      <w:r w:rsidR="006A64D1" w:rsidRPr="00D34836">
        <w:rPr>
          <w:lang w:val="fr-FR"/>
        </w:rPr>
        <w:t>.</w:t>
      </w:r>
    </w:p>
    <w:p w14:paraId="79D7EDF0" w14:textId="77777777" w:rsidR="00CF28F3" w:rsidRPr="00D34836" w:rsidRDefault="00CF28F3" w:rsidP="00CF28F3">
      <w:pPr>
        <w:pStyle w:val="NormalWeb"/>
        <w:spacing w:before="0" w:beforeAutospacing="0" w:after="0" w:afterAutospacing="0"/>
        <w:jc w:val="both"/>
        <w:rPr>
          <w:lang w:val="fr-FR"/>
        </w:rPr>
      </w:pPr>
    </w:p>
    <w:p w14:paraId="6BD003A6" w14:textId="224BF376" w:rsidR="00085C42" w:rsidRPr="00D34836" w:rsidRDefault="00AA2567"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En n</w:t>
      </w:r>
      <w:r w:rsidR="00085C42" w:rsidRPr="00D34836">
        <w:rPr>
          <w:rFonts w:ascii="Times New Roman" w:eastAsia="Times New Roman" w:hAnsi="Times New Roman" w:cs="Times New Roman"/>
          <w:sz w:val="24"/>
          <w:szCs w:val="24"/>
          <w:lang w:val="fr-FR" w:eastAsia="es-MX"/>
        </w:rPr>
        <w:t>ovembre 2014, le président Enrique Peña N</w:t>
      </w:r>
      <w:r w:rsidR="00CF28F3" w:rsidRPr="00D34836">
        <w:rPr>
          <w:rFonts w:ascii="Times New Roman" w:eastAsia="Times New Roman" w:hAnsi="Times New Roman" w:cs="Times New Roman"/>
          <w:sz w:val="24"/>
          <w:szCs w:val="24"/>
          <w:lang w:val="fr-FR" w:eastAsia="es-MX"/>
        </w:rPr>
        <w:t xml:space="preserve">ieto a annoncé 10 actions pour </w:t>
      </w:r>
      <w:r w:rsidR="00085C42" w:rsidRPr="00D34836">
        <w:rPr>
          <w:rFonts w:ascii="Times New Roman" w:eastAsia="Times New Roman" w:hAnsi="Times New Roman" w:cs="Times New Roman"/>
          <w:sz w:val="24"/>
          <w:szCs w:val="24"/>
          <w:lang w:val="fr-FR" w:eastAsia="es-MX"/>
        </w:rPr>
        <w:t>améliorer la sécurité, la justice et l</w:t>
      </w:r>
      <w:r w:rsidR="005B76C3" w:rsidRPr="00D34836">
        <w:rPr>
          <w:rFonts w:ascii="Times New Roman" w:eastAsia="Times New Roman" w:hAnsi="Times New Roman" w:cs="Times New Roman"/>
          <w:sz w:val="24"/>
          <w:szCs w:val="24"/>
          <w:lang w:val="fr-FR" w:eastAsia="es-MX"/>
        </w:rPr>
        <w:t>’E</w:t>
      </w:r>
      <w:r w:rsidR="001E2856" w:rsidRPr="00D34836">
        <w:rPr>
          <w:rFonts w:ascii="Times New Roman" w:eastAsia="Times New Roman" w:hAnsi="Times New Roman" w:cs="Times New Roman"/>
          <w:sz w:val="24"/>
          <w:szCs w:val="24"/>
          <w:lang w:val="fr-FR" w:eastAsia="es-MX"/>
        </w:rPr>
        <w:t>tat de droit</w:t>
      </w:r>
      <w:r w:rsidR="00883F37">
        <w:rPr>
          <w:rFonts w:ascii="Times New Roman" w:eastAsia="Times New Roman" w:hAnsi="Times New Roman" w:cs="Times New Roman"/>
          <w:sz w:val="24"/>
          <w:szCs w:val="24"/>
          <w:lang w:val="fr-FR" w:eastAsia="es-MX"/>
        </w:rPr>
        <w:t xml:space="preserve"> </w:t>
      </w:r>
      <w:r w:rsidR="00085C42" w:rsidRPr="00D34836">
        <w:rPr>
          <w:rFonts w:ascii="Times New Roman" w:eastAsia="Times New Roman" w:hAnsi="Times New Roman" w:cs="Times New Roman"/>
          <w:sz w:val="24"/>
          <w:szCs w:val="24"/>
          <w:lang w:val="fr-FR" w:eastAsia="es-MX"/>
        </w:rPr>
        <w:t>:</w:t>
      </w:r>
    </w:p>
    <w:p w14:paraId="2628F410"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0C27CDED" w14:textId="77777777" w:rsidR="005B76C3" w:rsidRPr="00D34836" w:rsidRDefault="00085C42"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Un projet de loi contre l'infiltration du crime organisé</w:t>
      </w:r>
      <w:r w:rsidR="00CF3475">
        <w:rPr>
          <w:rFonts w:ascii="Times New Roman" w:eastAsia="Times New Roman" w:hAnsi="Times New Roman" w:cs="Times New Roman"/>
          <w:sz w:val="24"/>
          <w:szCs w:val="24"/>
          <w:lang w:val="fr-FR" w:eastAsia="es-MX"/>
        </w:rPr>
        <w:t> ;</w:t>
      </w:r>
    </w:p>
    <w:p w14:paraId="6E13B4D8" w14:textId="77777777" w:rsidR="00085C42" w:rsidRPr="00D34836" w:rsidRDefault="004057C7"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La redéfinition d</w:t>
      </w:r>
      <w:r w:rsidR="00085C42" w:rsidRPr="00D34836">
        <w:rPr>
          <w:rFonts w:ascii="Times New Roman" w:eastAsia="Times New Roman" w:hAnsi="Times New Roman" w:cs="Times New Roman"/>
          <w:sz w:val="24"/>
          <w:szCs w:val="24"/>
          <w:lang w:val="fr-FR" w:eastAsia="es-MX"/>
        </w:rPr>
        <w:t xml:space="preserve">es responsabilités de chaque autorité </w:t>
      </w:r>
      <w:r w:rsidR="00133F62" w:rsidRPr="00D34836">
        <w:rPr>
          <w:rFonts w:ascii="Times New Roman" w:eastAsia="Times New Roman" w:hAnsi="Times New Roman" w:cs="Times New Roman"/>
          <w:sz w:val="24"/>
          <w:szCs w:val="24"/>
          <w:lang w:val="fr-FR" w:eastAsia="es-MX"/>
        </w:rPr>
        <w:t xml:space="preserve">vis-à-vis </w:t>
      </w:r>
      <w:r w:rsidR="00085C42" w:rsidRPr="00D34836">
        <w:rPr>
          <w:rFonts w:ascii="Times New Roman" w:eastAsia="Times New Roman" w:hAnsi="Times New Roman" w:cs="Times New Roman"/>
          <w:sz w:val="24"/>
          <w:szCs w:val="24"/>
          <w:lang w:val="fr-FR" w:eastAsia="es-MX"/>
        </w:rPr>
        <w:t>de la criminalité</w:t>
      </w:r>
      <w:r w:rsidR="00CF3475">
        <w:rPr>
          <w:rFonts w:ascii="Times New Roman" w:eastAsia="Times New Roman" w:hAnsi="Times New Roman" w:cs="Times New Roman"/>
          <w:sz w:val="24"/>
          <w:szCs w:val="24"/>
          <w:lang w:val="fr-FR" w:eastAsia="es-MX"/>
        </w:rPr>
        <w:t> ;</w:t>
      </w:r>
    </w:p>
    <w:p w14:paraId="050DA1B5" w14:textId="77777777" w:rsidR="00085C42" w:rsidRPr="00D34836" w:rsidRDefault="004057C7"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La c</w:t>
      </w:r>
      <w:r w:rsidR="00085C42" w:rsidRPr="00D34836">
        <w:rPr>
          <w:rFonts w:ascii="Times New Roman" w:eastAsia="Times New Roman" w:hAnsi="Times New Roman" w:cs="Times New Roman"/>
          <w:sz w:val="24"/>
          <w:szCs w:val="24"/>
          <w:lang w:val="fr-FR" w:eastAsia="es-MX"/>
        </w:rPr>
        <w:t xml:space="preserve">réation obligatoire de </w:t>
      </w:r>
      <w:r w:rsidR="001E2856" w:rsidRPr="00D34836">
        <w:rPr>
          <w:rFonts w:ascii="Times New Roman" w:eastAsia="Times New Roman" w:hAnsi="Times New Roman" w:cs="Times New Roman"/>
          <w:sz w:val="24"/>
          <w:szCs w:val="24"/>
          <w:lang w:val="fr-FR" w:eastAsia="es-MX"/>
        </w:rPr>
        <w:t xml:space="preserve">la </w:t>
      </w:r>
      <w:r w:rsidR="00085C42" w:rsidRPr="00D34836">
        <w:rPr>
          <w:rFonts w:ascii="Times New Roman" w:eastAsia="Times New Roman" w:hAnsi="Times New Roman" w:cs="Times New Roman"/>
          <w:sz w:val="24"/>
          <w:szCs w:val="24"/>
          <w:lang w:val="fr-FR" w:eastAsia="es-MX"/>
        </w:rPr>
        <w:t xml:space="preserve">police </w:t>
      </w:r>
      <w:r w:rsidR="00133F62" w:rsidRPr="00D34836">
        <w:rPr>
          <w:rFonts w:ascii="Times New Roman" w:eastAsia="Times New Roman" w:hAnsi="Times New Roman" w:cs="Times New Roman"/>
          <w:sz w:val="24"/>
          <w:szCs w:val="24"/>
          <w:lang w:val="fr-FR" w:eastAsia="es-MX"/>
        </w:rPr>
        <w:t xml:space="preserve">unique </w:t>
      </w:r>
      <w:r w:rsidR="00085C42" w:rsidRPr="00D34836">
        <w:rPr>
          <w:rFonts w:ascii="Times New Roman" w:eastAsia="Times New Roman" w:hAnsi="Times New Roman" w:cs="Times New Roman"/>
          <w:sz w:val="24"/>
          <w:szCs w:val="24"/>
          <w:lang w:val="fr-FR" w:eastAsia="es-MX"/>
        </w:rPr>
        <w:t>de</w:t>
      </w:r>
      <w:r w:rsidR="001E2856" w:rsidRPr="00D34836">
        <w:rPr>
          <w:rFonts w:ascii="Times New Roman" w:eastAsia="Times New Roman" w:hAnsi="Times New Roman" w:cs="Times New Roman"/>
          <w:sz w:val="24"/>
          <w:szCs w:val="24"/>
          <w:lang w:val="fr-FR" w:eastAsia="es-MX"/>
        </w:rPr>
        <w:t xml:space="preserve"> chaque </w:t>
      </w:r>
      <w:r w:rsidR="00085C42" w:rsidRPr="00D34836">
        <w:rPr>
          <w:rFonts w:ascii="Times New Roman" w:eastAsia="Times New Roman" w:hAnsi="Times New Roman" w:cs="Times New Roman"/>
          <w:sz w:val="24"/>
          <w:szCs w:val="24"/>
          <w:lang w:val="fr-FR" w:eastAsia="es-MX"/>
        </w:rPr>
        <w:t>État</w:t>
      </w:r>
      <w:r w:rsidR="00CF3475">
        <w:rPr>
          <w:rFonts w:ascii="Times New Roman" w:eastAsia="Times New Roman" w:hAnsi="Times New Roman" w:cs="Times New Roman"/>
          <w:sz w:val="24"/>
          <w:szCs w:val="24"/>
          <w:lang w:val="fr-FR" w:eastAsia="es-MX"/>
        </w:rPr>
        <w:t> ;</w:t>
      </w:r>
    </w:p>
    <w:p w14:paraId="77014B22" w14:textId="77777777" w:rsidR="00085C42" w:rsidRPr="00D34836" w:rsidRDefault="00085C42"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La mise en place d'un numéro de téléphone </w:t>
      </w:r>
      <w:r w:rsidR="00133F62" w:rsidRPr="00D34836">
        <w:rPr>
          <w:rFonts w:ascii="Times New Roman" w:eastAsia="Times New Roman" w:hAnsi="Times New Roman" w:cs="Times New Roman"/>
          <w:sz w:val="24"/>
          <w:szCs w:val="24"/>
          <w:lang w:val="fr-FR" w:eastAsia="es-MX"/>
        </w:rPr>
        <w:t xml:space="preserve">national et </w:t>
      </w:r>
      <w:r w:rsidR="004057C7" w:rsidRPr="00D34836">
        <w:rPr>
          <w:rFonts w:ascii="Times New Roman" w:eastAsia="Times New Roman" w:hAnsi="Times New Roman" w:cs="Times New Roman"/>
          <w:sz w:val="24"/>
          <w:szCs w:val="24"/>
          <w:lang w:val="fr-FR" w:eastAsia="es-MX"/>
        </w:rPr>
        <w:t xml:space="preserve">unique pour les urgences, à savoir le </w:t>
      </w:r>
      <w:r w:rsidR="00814642">
        <w:rPr>
          <w:rFonts w:ascii="Times New Roman" w:eastAsia="Times New Roman" w:hAnsi="Times New Roman" w:cs="Times New Roman"/>
          <w:sz w:val="24"/>
          <w:szCs w:val="24"/>
          <w:lang w:val="fr-FR" w:eastAsia="es-MX"/>
        </w:rPr>
        <w:t>066</w:t>
      </w:r>
      <w:r w:rsidR="00CF3475">
        <w:rPr>
          <w:rFonts w:ascii="Times New Roman" w:eastAsia="Times New Roman" w:hAnsi="Times New Roman" w:cs="Times New Roman"/>
          <w:sz w:val="24"/>
          <w:szCs w:val="24"/>
          <w:lang w:val="fr-FR" w:eastAsia="es-MX"/>
        </w:rPr>
        <w:t> ;</w:t>
      </w:r>
    </w:p>
    <w:p w14:paraId="07AC41E7" w14:textId="77777777" w:rsidR="00085C42" w:rsidRPr="00D34836" w:rsidRDefault="00814642"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 xml:space="preserve">Un système </w:t>
      </w:r>
      <w:r w:rsidR="004057C7" w:rsidRPr="00D34836">
        <w:rPr>
          <w:rFonts w:ascii="Times New Roman" w:eastAsia="Times New Roman" w:hAnsi="Times New Roman" w:cs="Times New Roman"/>
          <w:sz w:val="24"/>
          <w:szCs w:val="24"/>
          <w:lang w:val="fr-FR" w:eastAsia="es-MX"/>
        </w:rPr>
        <w:t>d´</w:t>
      </w:r>
      <w:r w:rsidR="00133F62" w:rsidRPr="00D34836">
        <w:rPr>
          <w:rFonts w:ascii="Times New Roman" w:eastAsia="Times New Roman" w:hAnsi="Times New Roman" w:cs="Times New Roman"/>
          <w:sz w:val="24"/>
          <w:szCs w:val="24"/>
          <w:lang w:val="fr-FR" w:eastAsia="es-MX"/>
        </w:rPr>
        <w:t>enregistrement unique d</w:t>
      </w:r>
      <w:r>
        <w:rPr>
          <w:rFonts w:ascii="Times New Roman" w:eastAsia="Times New Roman" w:hAnsi="Times New Roman" w:cs="Times New Roman"/>
          <w:sz w:val="24"/>
          <w:szCs w:val="24"/>
          <w:lang w:val="fr-FR" w:eastAsia="es-MX"/>
        </w:rPr>
        <w:t>'identité ;</w:t>
      </w:r>
    </w:p>
    <w:p w14:paraId="7668F9C8" w14:textId="77777777" w:rsidR="00085C42" w:rsidRPr="00D34836" w:rsidRDefault="004057C7"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La mise</w:t>
      </w:r>
      <w:r w:rsidR="00085C42" w:rsidRPr="00D34836">
        <w:rPr>
          <w:rFonts w:ascii="Times New Roman" w:eastAsia="Times New Roman" w:hAnsi="Times New Roman" w:cs="Times New Roman"/>
          <w:sz w:val="24"/>
          <w:szCs w:val="24"/>
          <w:lang w:val="fr-FR" w:eastAsia="es-MX"/>
        </w:rPr>
        <w:t xml:space="preserve"> en œuvre des opérations spéciales dans les zones de conflit</w:t>
      </w:r>
      <w:r w:rsidR="00814642">
        <w:rPr>
          <w:rFonts w:ascii="Times New Roman" w:eastAsia="Times New Roman" w:hAnsi="Times New Roman" w:cs="Times New Roman"/>
          <w:sz w:val="24"/>
          <w:szCs w:val="24"/>
          <w:lang w:val="fr-FR" w:eastAsia="es-MX"/>
        </w:rPr>
        <w:t> ;</w:t>
      </w:r>
    </w:p>
    <w:p w14:paraId="344356B5" w14:textId="77777777" w:rsidR="00085C42" w:rsidRPr="00D34836" w:rsidRDefault="006A64D1"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La promotion de</w:t>
      </w:r>
      <w:r w:rsidR="00085C42" w:rsidRPr="00D34836">
        <w:rPr>
          <w:rFonts w:ascii="Times New Roman" w:eastAsia="Times New Roman" w:hAnsi="Times New Roman" w:cs="Times New Roman"/>
          <w:sz w:val="24"/>
          <w:szCs w:val="24"/>
          <w:lang w:val="fr-FR" w:eastAsia="es-MX"/>
        </w:rPr>
        <w:t xml:space="preserve"> différentes réformes pour améliorer la justice quotidienne</w:t>
      </w:r>
      <w:r w:rsidR="00814642">
        <w:rPr>
          <w:rFonts w:ascii="Times New Roman" w:eastAsia="Times New Roman" w:hAnsi="Times New Roman" w:cs="Times New Roman"/>
          <w:sz w:val="24"/>
          <w:szCs w:val="24"/>
          <w:lang w:val="fr-FR" w:eastAsia="es-MX"/>
        </w:rPr>
        <w:t> ;</w:t>
      </w:r>
    </w:p>
    <w:p w14:paraId="16622AB5" w14:textId="77777777" w:rsidR="00085C42" w:rsidRPr="00D34836" w:rsidRDefault="006A64D1"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Le renforcement d</w:t>
      </w:r>
      <w:r w:rsidR="00085C42" w:rsidRPr="00D34836">
        <w:rPr>
          <w:rFonts w:ascii="Times New Roman" w:eastAsia="Times New Roman" w:hAnsi="Times New Roman" w:cs="Times New Roman"/>
          <w:sz w:val="24"/>
          <w:szCs w:val="24"/>
          <w:lang w:val="fr-FR" w:eastAsia="es-MX"/>
        </w:rPr>
        <w:t>es instruments de protection des droits de l'homme</w:t>
      </w:r>
      <w:r w:rsidR="00814642">
        <w:rPr>
          <w:rFonts w:ascii="Times New Roman" w:eastAsia="Times New Roman" w:hAnsi="Times New Roman" w:cs="Times New Roman"/>
          <w:sz w:val="24"/>
          <w:szCs w:val="24"/>
          <w:lang w:val="fr-FR" w:eastAsia="es-MX"/>
        </w:rPr>
        <w:t> ;</w:t>
      </w:r>
    </w:p>
    <w:p w14:paraId="4F0D2A22" w14:textId="77777777" w:rsidR="00085C42" w:rsidRPr="00D34836" w:rsidRDefault="006A64D1"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L´é</w:t>
      </w:r>
      <w:r w:rsidR="00085C42" w:rsidRPr="00D34836">
        <w:rPr>
          <w:rFonts w:ascii="Times New Roman" w:eastAsia="Times New Roman" w:hAnsi="Times New Roman" w:cs="Times New Roman"/>
          <w:sz w:val="24"/>
          <w:szCs w:val="24"/>
          <w:lang w:val="fr-FR" w:eastAsia="es-MX"/>
        </w:rPr>
        <w:t>mission d'une série de lois et de réformes visant à lutter contre la corruption</w:t>
      </w:r>
      <w:r w:rsidR="00814642">
        <w:rPr>
          <w:rFonts w:ascii="Times New Roman" w:eastAsia="Times New Roman" w:hAnsi="Times New Roman" w:cs="Times New Roman"/>
          <w:sz w:val="24"/>
          <w:szCs w:val="24"/>
          <w:lang w:val="fr-FR" w:eastAsia="es-MX"/>
        </w:rPr>
        <w:t> ;</w:t>
      </w:r>
    </w:p>
    <w:p w14:paraId="47164606" w14:textId="77777777" w:rsidR="00085C42" w:rsidRPr="00D34836" w:rsidRDefault="006A64D1" w:rsidP="005B76C3">
      <w:pPr>
        <w:pStyle w:val="Paragraphedeliste"/>
        <w:numPr>
          <w:ilvl w:val="0"/>
          <w:numId w:val="18"/>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Le renforcement d</w:t>
      </w:r>
      <w:r w:rsidR="00085C42" w:rsidRPr="00D34836">
        <w:rPr>
          <w:rFonts w:ascii="Times New Roman" w:eastAsia="Times New Roman" w:hAnsi="Times New Roman" w:cs="Times New Roman"/>
          <w:sz w:val="24"/>
          <w:szCs w:val="24"/>
          <w:lang w:val="fr-FR" w:eastAsia="es-MX"/>
        </w:rPr>
        <w:t>es principes de la transparence du gouvernement dans l'administration publique fédérale</w:t>
      </w:r>
      <w:r w:rsidR="00814642">
        <w:rPr>
          <w:rFonts w:ascii="Times New Roman" w:eastAsia="Times New Roman" w:hAnsi="Times New Roman" w:cs="Times New Roman"/>
          <w:sz w:val="24"/>
          <w:szCs w:val="24"/>
          <w:lang w:val="fr-FR" w:eastAsia="es-MX"/>
        </w:rPr>
        <w:t>.</w:t>
      </w:r>
    </w:p>
    <w:p w14:paraId="3C892EB2" w14:textId="77777777" w:rsidR="005B76C3" w:rsidRPr="00D34836" w:rsidRDefault="005B76C3" w:rsidP="005B76C3">
      <w:pPr>
        <w:pStyle w:val="Paragraphedeliste"/>
        <w:spacing w:after="0" w:line="240" w:lineRule="auto"/>
        <w:ind w:left="0"/>
        <w:jc w:val="both"/>
        <w:rPr>
          <w:rFonts w:ascii="Times New Roman" w:eastAsia="Times New Roman" w:hAnsi="Times New Roman" w:cs="Times New Roman"/>
          <w:sz w:val="24"/>
          <w:szCs w:val="24"/>
          <w:lang w:val="fr-FR" w:eastAsia="es-MX"/>
        </w:rPr>
      </w:pPr>
    </w:p>
    <w:p w14:paraId="75D12652" w14:textId="7C9441B8" w:rsidR="00085C42" w:rsidRPr="00D34836" w:rsidRDefault="004057C7"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Ainsi, l</w:t>
      </w:r>
      <w:r w:rsidR="00085C42" w:rsidRPr="00D34836">
        <w:rPr>
          <w:rFonts w:ascii="Times New Roman" w:eastAsia="Times New Roman" w:hAnsi="Times New Roman" w:cs="Times New Roman"/>
          <w:sz w:val="24"/>
          <w:szCs w:val="24"/>
          <w:lang w:val="fr-FR" w:eastAsia="es-MX"/>
        </w:rPr>
        <w:t>e budget de</w:t>
      </w:r>
      <w:r w:rsidRPr="00D34836">
        <w:rPr>
          <w:rFonts w:ascii="Times New Roman" w:eastAsia="Times New Roman" w:hAnsi="Times New Roman" w:cs="Times New Roman"/>
          <w:sz w:val="24"/>
          <w:szCs w:val="24"/>
          <w:lang w:val="fr-FR" w:eastAsia="es-MX"/>
        </w:rPr>
        <w:t xml:space="preserve"> dépenses de l’Administration actuelle </w:t>
      </w:r>
      <w:r w:rsidR="005B76C3" w:rsidRPr="00D34836">
        <w:rPr>
          <w:rFonts w:ascii="Times New Roman" w:eastAsia="Times New Roman" w:hAnsi="Times New Roman" w:cs="Times New Roman"/>
          <w:sz w:val="24"/>
          <w:szCs w:val="24"/>
          <w:lang w:val="fr-FR" w:eastAsia="es-MX"/>
        </w:rPr>
        <w:t xml:space="preserve">pour </w:t>
      </w:r>
      <w:r w:rsidR="0040208E">
        <w:rPr>
          <w:rFonts w:ascii="Times New Roman" w:eastAsia="Times New Roman" w:hAnsi="Times New Roman" w:cs="Times New Roman"/>
          <w:sz w:val="24"/>
          <w:szCs w:val="24"/>
          <w:lang w:val="fr-FR" w:eastAsia="es-MX"/>
        </w:rPr>
        <w:t>2018</w:t>
      </w:r>
      <w:r w:rsidR="0040208E" w:rsidRPr="00D34836">
        <w:rPr>
          <w:rFonts w:ascii="Times New Roman" w:eastAsia="Times New Roman" w:hAnsi="Times New Roman" w:cs="Times New Roman"/>
          <w:sz w:val="24"/>
          <w:szCs w:val="24"/>
          <w:lang w:val="fr-FR" w:eastAsia="es-MX"/>
        </w:rPr>
        <w:t xml:space="preserve"> </w:t>
      </w:r>
      <w:r w:rsidR="00085C42" w:rsidRPr="00D34836">
        <w:rPr>
          <w:rFonts w:ascii="Times New Roman" w:eastAsia="Times New Roman" w:hAnsi="Times New Roman" w:cs="Times New Roman"/>
          <w:sz w:val="24"/>
          <w:szCs w:val="24"/>
          <w:lang w:val="fr-FR" w:eastAsia="es-MX"/>
        </w:rPr>
        <w:t>pour la prévention du crime et le renforcement de la sécurité publique</w:t>
      </w:r>
      <w:r w:rsidR="00E87989">
        <w:rPr>
          <w:rFonts w:ascii="Times New Roman" w:eastAsia="Times New Roman" w:hAnsi="Times New Roman" w:cs="Times New Roman"/>
          <w:sz w:val="24"/>
          <w:szCs w:val="24"/>
          <w:lang w:val="fr-FR" w:eastAsia="es-MX"/>
        </w:rPr>
        <w:t xml:space="preserve"> est considérable</w:t>
      </w:r>
      <w:r w:rsidR="00085C42" w:rsidRPr="00D34836">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En voici les détails à titre d’exemple</w:t>
      </w:r>
      <w:r w:rsidR="00E87989">
        <w:rPr>
          <w:rStyle w:val="Appelnotedebasdep"/>
          <w:rFonts w:ascii="Times New Roman" w:eastAsia="Times New Roman" w:hAnsi="Times New Roman" w:cs="Times New Roman"/>
          <w:sz w:val="24"/>
          <w:szCs w:val="24"/>
          <w:lang w:val="fr-FR" w:eastAsia="es-MX"/>
        </w:rPr>
        <w:footnoteReference w:id="5"/>
      </w:r>
      <w:r w:rsidRPr="00D34836">
        <w:rPr>
          <w:rFonts w:ascii="Times New Roman" w:eastAsia="Times New Roman" w:hAnsi="Times New Roman" w:cs="Times New Roman"/>
          <w:sz w:val="24"/>
          <w:szCs w:val="24"/>
          <w:lang w:val="fr-FR" w:eastAsia="es-MX"/>
        </w:rPr>
        <w:t> :</w:t>
      </w:r>
    </w:p>
    <w:p w14:paraId="73B818D0" w14:textId="77777777" w:rsidR="005B76C3" w:rsidRPr="00D34836" w:rsidRDefault="005B76C3" w:rsidP="00CF28F3">
      <w:pPr>
        <w:spacing w:after="0" w:line="240" w:lineRule="auto"/>
        <w:jc w:val="both"/>
        <w:rPr>
          <w:rFonts w:ascii="Times New Roman" w:eastAsia="Times New Roman" w:hAnsi="Times New Roman" w:cs="Times New Roman"/>
          <w:sz w:val="24"/>
          <w:szCs w:val="24"/>
          <w:lang w:val="fr-FR" w:eastAsia="es-MX"/>
        </w:rPr>
      </w:pPr>
    </w:p>
    <w:p w14:paraId="789CDBAB" w14:textId="2553E8A1" w:rsidR="00085C42"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lastRenderedPageBreak/>
        <w:t>Ministère de l'Intérie</w:t>
      </w:r>
      <w:r w:rsidR="005B76C3" w:rsidRPr="00D34836">
        <w:rPr>
          <w:rFonts w:ascii="Times New Roman" w:eastAsia="Times New Roman" w:hAnsi="Times New Roman" w:cs="Times New Roman"/>
          <w:sz w:val="24"/>
          <w:szCs w:val="24"/>
          <w:lang w:val="fr-FR" w:eastAsia="es-MX"/>
        </w:rPr>
        <w:t xml:space="preserve">ur – </w:t>
      </w:r>
      <w:r w:rsidR="0083759E">
        <w:rPr>
          <w:rFonts w:ascii="Times New Roman" w:eastAsia="Times New Roman" w:hAnsi="Times New Roman" w:cs="Times New Roman"/>
          <w:sz w:val="24"/>
          <w:szCs w:val="24"/>
          <w:lang w:val="fr-FR" w:eastAsia="es-MX"/>
        </w:rPr>
        <w:t>2,7 milliards</w:t>
      </w:r>
      <w:r w:rsidR="005B76C3" w:rsidRPr="00D34836">
        <w:rPr>
          <w:rFonts w:ascii="Times New Roman" w:eastAsia="Times New Roman" w:hAnsi="Times New Roman" w:cs="Times New Roman"/>
          <w:sz w:val="24"/>
          <w:szCs w:val="24"/>
          <w:lang w:val="fr-FR" w:eastAsia="es-MX"/>
        </w:rPr>
        <w:t xml:space="preserve"> d´euros</w:t>
      </w:r>
      <w:r w:rsidR="00814642">
        <w:rPr>
          <w:rFonts w:ascii="Times New Roman" w:eastAsia="Times New Roman" w:hAnsi="Times New Roman" w:cs="Times New Roman"/>
          <w:sz w:val="24"/>
          <w:szCs w:val="24"/>
          <w:lang w:val="fr-FR" w:eastAsia="es-MX"/>
        </w:rPr>
        <w:t> ;</w:t>
      </w:r>
    </w:p>
    <w:p w14:paraId="34A435EB" w14:textId="495B1566" w:rsidR="00085C42" w:rsidRPr="00D34836" w:rsidRDefault="004057C7"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Ministère </w:t>
      </w:r>
      <w:r w:rsidR="00133F62" w:rsidRPr="00D34836">
        <w:rPr>
          <w:rFonts w:ascii="Times New Roman" w:eastAsia="Times New Roman" w:hAnsi="Times New Roman" w:cs="Times New Roman"/>
          <w:sz w:val="24"/>
          <w:szCs w:val="24"/>
          <w:lang w:val="fr-FR" w:eastAsia="es-MX"/>
        </w:rPr>
        <w:t xml:space="preserve">de la Défense nationale – </w:t>
      </w:r>
      <w:r w:rsidR="0083759E">
        <w:rPr>
          <w:rFonts w:ascii="Times New Roman" w:eastAsia="Times New Roman" w:hAnsi="Times New Roman" w:cs="Times New Roman"/>
          <w:sz w:val="24"/>
          <w:szCs w:val="24"/>
          <w:lang w:val="fr-FR" w:eastAsia="es-MX"/>
        </w:rPr>
        <w:t>près</w:t>
      </w:r>
      <w:r w:rsidR="0083759E" w:rsidRPr="00D34836">
        <w:rPr>
          <w:rFonts w:ascii="Times New Roman" w:eastAsia="Times New Roman" w:hAnsi="Times New Roman" w:cs="Times New Roman"/>
          <w:sz w:val="24"/>
          <w:szCs w:val="24"/>
          <w:lang w:val="fr-FR" w:eastAsia="es-MX"/>
        </w:rPr>
        <w:t xml:space="preserve"> </w:t>
      </w:r>
      <w:r w:rsidR="005B76C3" w:rsidRPr="00D34836">
        <w:rPr>
          <w:rFonts w:ascii="Times New Roman" w:eastAsia="Times New Roman" w:hAnsi="Times New Roman" w:cs="Times New Roman"/>
          <w:sz w:val="24"/>
          <w:szCs w:val="24"/>
          <w:lang w:val="fr-FR" w:eastAsia="es-MX"/>
        </w:rPr>
        <w:t xml:space="preserve">de </w:t>
      </w:r>
      <w:r w:rsidR="0083759E">
        <w:rPr>
          <w:rFonts w:ascii="Times New Roman" w:eastAsia="Times New Roman" w:hAnsi="Times New Roman" w:cs="Times New Roman"/>
          <w:sz w:val="24"/>
          <w:szCs w:val="24"/>
          <w:lang w:val="fr-FR" w:eastAsia="es-MX"/>
        </w:rPr>
        <w:t>3,5 milliards</w:t>
      </w:r>
      <w:r w:rsidR="005B76C3"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5B76C3" w:rsidRPr="00D34836">
        <w:rPr>
          <w:rFonts w:ascii="Times New Roman" w:eastAsia="Times New Roman" w:hAnsi="Times New Roman" w:cs="Times New Roman"/>
          <w:sz w:val="24"/>
          <w:szCs w:val="24"/>
          <w:lang w:val="fr-FR" w:eastAsia="es-MX"/>
        </w:rPr>
        <w:t>euros</w:t>
      </w:r>
      <w:r w:rsidR="00814642">
        <w:rPr>
          <w:rFonts w:ascii="Times New Roman" w:eastAsia="Times New Roman" w:hAnsi="Times New Roman" w:cs="Times New Roman"/>
          <w:sz w:val="24"/>
          <w:szCs w:val="24"/>
          <w:lang w:val="fr-FR" w:eastAsia="es-MX"/>
        </w:rPr>
        <w:t> ;</w:t>
      </w:r>
    </w:p>
    <w:p w14:paraId="1AB54985" w14:textId="4650D820" w:rsidR="00085C42" w:rsidRPr="00D34836" w:rsidRDefault="005B76C3"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Marine mexicaine – près de </w:t>
      </w:r>
      <w:r w:rsidR="0083759E">
        <w:rPr>
          <w:rFonts w:ascii="Times New Roman" w:eastAsia="Times New Roman" w:hAnsi="Times New Roman" w:cs="Times New Roman"/>
          <w:sz w:val="24"/>
          <w:szCs w:val="24"/>
          <w:lang w:val="fr-FR" w:eastAsia="es-MX"/>
        </w:rPr>
        <w:t>1,35 milliard</w:t>
      </w:r>
      <w:r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Pr="00D34836">
        <w:rPr>
          <w:rFonts w:ascii="Times New Roman" w:eastAsia="Times New Roman" w:hAnsi="Times New Roman" w:cs="Times New Roman"/>
          <w:sz w:val="24"/>
          <w:szCs w:val="24"/>
          <w:lang w:val="fr-FR" w:eastAsia="es-MX"/>
        </w:rPr>
        <w:t>euros</w:t>
      </w:r>
      <w:r w:rsidR="00814642">
        <w:rPr>
          <w:rFonts w:ascii="Times New Roman" w:eastAsia="Times New Roman" w:hAnsi="Times New Roman" w:cs="Times New Roman"/>
          <w:sz w:val="24"/>
          <w:szCs w:val="24"/>
          <w:lang w:val="fr-FR" w:eastAsia="es-MX"/>
        </w:rPr>
        <w:t> ;</w:t>
      </w:r>
    </w:p>
    <w:p w14:paraId="37D2424B" w14:textId="268016F2" w:rsidR="00085C42"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Procure</w:t>
      </w:r>
      <w:r w:rsidR="00133F62" w:rsidRPr="00D34836">
        <w:rPr>
          <w:rFonts w:ascii="Times New Roman" w:eastAsia="Times New Roman" w:hAnsi="Times New Roman" w:cs="Times New Roman"/>
          <w:sz w:val="24"/>
          <w:szCs w:val="24"/>
          <w:lang w:val="fr-FR" w:eastAsia="es-MX"/>
        </w:rPr>
        <w:t xml:space="preserve">ur général de la République – </w:t>
      </w:r>
      <w:r w:rsidR="005B76C3" w:rsidRPr="00D34836">
        <w:rPr>
          <w:rFonts w:ascii="Times New Roman" w:eastAsia="Times New Roman" w:hAnsi="Times New Roman" w:cs="Times New Roman"/>
          <w:sz w:val="24"/>
          <w:szCs w:val="24"/>
          <w:lang w:val="fr-FR" w:eastAsia="es-MX"/>
        </w:rPr>
        <w:t xml:space="preserve">plus de </w:t>
      </w:r>
      <w:r w:rsidR="0083759E">
        <w:rPr>
          <w:rFonts w:ascii="Times New Roman" w:eastAsia="Times New Roman" w:hAnsi="Times New Roman" w:cs="Times New Roman"/>
          <w:sz w:val="24"/>
          <w:szCs w:val="24"/>
          <w:lang w:val="fr-FR" w:eastAsia="es-MX"/>
        </w:rPr>
        <w:t>700 millions</w:t>
      </w:r>
      <w:r w:rsidR="005B76C3"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5B76C3" w:rsidRPr="00D34836">
        <w:rPr>
          <w:rFonts w:ascii="Times New Roman" w:eastAsia="Times New Roman" w:hAnsi="Times New Roman" w:cs="Times New Roman"/>
          <w:sz w:val="24"/>
          <w:szCs w:val="24"/>
          <w:lang w:val="fr-FR" w:eastAsia="es-MX"/>
        </w:rPr>
        <w:t>euros</w:t>
      </w:r>
      <w:r w:rsidR="00814642">
        <w:rPr>
          <w:rFonts w:ascii="Times New Roman" w:eastAsia="Times New Roman" w:hAnsi="Times New Roman" w:cs="Times New Roman"/>
          <w:sz w:val="24"/>
          <w:szCs w:val="24"/>
          <w:lang w:val="fr-FR" w:eastAsia="es-MX"/>
        </w:rPr>
        <w:t> ;</w:t>
      </w:r>
    </w:p>
    <w:p w14:paraId="1845FBF5" w14:textId="1AFD1B28" w:rsidR="00085C42"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Fonds de contribution pour le renforcement des municipalités et de la démarcation </w:t>
      </w:r>
      <w:r w:rsidR="00B46876" w:rsidRPr="00D34836">
        <w:rPr>
          <w:rFonts w:ascii="Times New Roman" w:eastAsia="Times New Roman" w:hAnsi="Times New Roman" w:cs="Times New Roman"/>
          <w:sz w:val="24"/>
          <w:szCs w:val="24"/>
          <w:lang w:val="fr-FR" w:eastAsia="es-MX"/>
        </w:rPr>
        <w:t>territoriale DF (FORTAMUN</w:t>
      </w:r>
      <w:r w:rsidR="00456B4E" w:rsidRPr="00D34836">
        <w:rPr>
          <w:rFonts w:ascii="Times New Roman" w:eastAsia="Times New Roman" w:hAnsi="Times New Roman" w:cs="Times New Roman"/>
          <w:sz w:val="24"/>
          <w:szCs w:val="24"/>
          <w:lang w:val="fr-FR" w:eastAsia="es-MX"/>
        </w:rPr>
        <w:t>)</w:t>
      </w:r>
      <w:r w:rsidR="00456B4E" w:rsidRPr="00D34836">
        <w:rPr>
          <w:rStyle w:val="Appelnotedebasdep"/>
          <w:rFonts w:ascii="Times New Roman" w:eastAsia="Times New Roman" w:hAnsi="Times New Roman" w:cs="Times New Roman"/>
          <w:sz w:val="24"/>
          <w:szCs w:val="24"/>
          <w:lang w:val="fr-FR" w:eastAsia="es-MX"/>
        </w:rPr>
        <w:footnoteReference w:id="6"/>
      </w:r>
      <w:r w:rsidR="005B76C3" w:rsidRPr="00D34836">
        <w:rPr>
          <w:rFonts w:ascii="Times New Roman" w:eastAsia="Times New Roman" w:hAnsi="Times New Roman" w:cs="Times New Roman"/>
          <w:sz w:val="24"/>
          <w:szCs w:val="24"/>
          <w:lang w:val="fr-FR" w:eastAsia="es-MX"/>
        </w:rPr>
        <w:t xml:space="preserve"> - </w:t>
      </w:r>
      <w:r w:rsidR="0083759E">
        <w:rPr>
          <w:rFonts w:ascii="Times New Roman" w:eastAsia="Times New Roman" w:hAnsi="Times New Roman" w:cs="Times New Roman"/>
          <w:sz w:val="24"/>
          <w:szCs w:val="24"/>
          <w:lang w:val="fr-FR" w:eastAsia="es-MX"/>
        </w:rPr>
        <w:t>405 millions</w:t>
      </w:r>
      <w:r w:rsidR="005B76C3"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5B76C3" w:rsidRPr="00D34836">
        <w:rPr>
          <w:rFonts w:ascii="Times New Roman" w:eastAsia="Times New Roman" w:hAnsi="Times New Roman" w:cs="Times New Roman"/>
          <w:sz w:val="24"/>
          <w:szCs w:val="24"/>
          <w:lang w:val="fr-FR" w:eastAsia="es-MX"/>
        </w:rPr>
        <w:t>euros</w:t>
      </w:r>
      <w:r w:rsidR="00410E1E">
        <w:rPr>
          <w:rStyle w:val="Appelnotedebasdep"/>
          <w:rFonts w:ascii="Times New Roman" w:eastAsia="Times New Roman" w:hAnsi="Times New Roman" w:cs="Times New Roman"/>
          <w:sz w:val="24"/>
          <w:szCs w:val="24"/>
          <w:lang w:val="fr-FR" w:eastAsia="es-MX"/>
        </w:rPr>
        <w:footnoteReference w:id="7"/>
      </w:r>
      <w:r w:rsidR="00814642">
        <w:rPr>
          <w:rFonts w:ascii="Times New Roman" w:eastAsia="Times New Roman" w:hAnsi="Times New Roman" w:cs="Times New Roman"/>
          <w:sz w:val="24"/>
          <w:szCs w:val="24"/>
          <w:lang w:val="fr-FR" w:eastAsia="es-MX"/>
        </w:rPr>
        <w:t> ;</w:t>
      </w:r>
    </w:p>
    <w:p w14:paraId="4FDFAF22" w14:textId="7B078DD1" w:rsidR="00085C42"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Fonds de contribution pour la sécurité publique </w:t>
      </w:r>
      <w:r w:rsidR="00456B4E" w:rsidRPr="00D34836">
        <w:rPr>
          <w:rFonts w:ascii="Times New Roman" w:eastAsia="Times New Roman" w:hAnsi="Times New Roman" w:cs="Times New Roman"/>
          <w:sz w:val="24"/>
          <w:szCs w:val="24"/>
          <w:lang w:val="fr-FR" w:eastAsia="es-MX"/>
        </w:rPr>
        <w:t xml:space="preserve">(FASP) </w:t>
      </w:r>
      <w:r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300 millions</w:t>
      </w:r>
      <w:r w:rsidR="005B76C3"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5B76C3" w:rsidRPr="00D34836">
        <w:rPr>
          <w:rFonts w:ascii="Times New Roman" w:eastAsia="Times New Roman" w:hAnsi="Times New Roman" w:cs="Times New Roman"/>
          <w:sz w:val="24"/>
          <w:szCs w:val="24"/>
          <w:lang w:val="fr-FR" w:eastAsia="es-MX"/>
        </w:rPr>
        <w:t>euros</w:t>
      </w:r>
      <w:r w:rsidR="009C20B0">
        <w:rPr>
          <w:rStyle w:val="Appelnotedebasdep"/>
          <w:rFonts w:ascii="Times New Roman" w:eastAsia="Times New Roman" w:hAnsi="Times New Roman" w:cs="Times New Roman"/>
          <w:sz w:val="24"/>
          <w:szCs w:val="24"/>
          <w:lang w:val="fr-FR" w:eastAsia="es-MX"/>
        </w:rPr>
        <w:footnoteReference w:id="8"/>
      </w:r>
      <w:r w:rsidR="00814642">
        <w:rPr>
          <w:rFonts w:ascii="Times New Roman" w:eastAsia="Times New Roman" w:hAnsi="Times New Roman" w:cs="Times New Roman"/>
          <w:sz w:val="24"/>
          <w:szCs w:val="24"/>
          <w:lang w:val="fr-FR" w:eastAsia="es-MX"/>
        </w:rPr>
        <w:t> ;</w:t>
      </w:r>
    </w:p>
    <w:p w14:paraId="534E8FFB" w14:textId="6C7E0CD2" w:rsidR="00B46876"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Subventions de la sécurité publique aux État</w:t>
      </w:r>
      <w:r w:rsidR="00B46876" w:rsidRPr="00D34836">
        <w:rPr>
          <w:rFonts w:ascii="Times New Roman" w:eastAsia="Times New Roman" w:hAnsi="Times New Roman" w:cs="Times New Roman"/>
          <w:sz w:val="24"/>
          <w:szCs w:val="24"/>
          <w:lang w:val="fr-FR" w:eastAsia="es-MX"/>
        </w:rPr>
        <w:t>s et aux municipalités (</w:t>
      </w:r>
      <w:r w:rsidR="0083759E">
        <w:rPr>
          <w:rFonts w:ascii="Times New Roman" w:eastAsia="Times New Roman" w:hAnsi="Times New Roman" w:cs="Times New Roman"/>
          <w:sz w:val="24"/>
          <w:szCs w:val="24"/>
          <w:lang w:val="fr-FR" w:eastAsia="es-MX"/>
        </w:rPr>
        <w:t>FORTASEG</w:t>
      </w:r>
      <w:r w:rsidRPr="00D34836">
        <w:rPr>
          <w:rFonts w:ascii="Times New Roman" w:eastAsia="Times New Roman" w:hAnsi="Times New Roman" w:cs="Times New Roman"/>
          <w:sz w:val="24"/>
          <w:szCs w:val="24"/>
          <w:lang w:val="fr-FR" w:eastAsia="es-MX"/>
        </w:rPr>
        <w:t xml:space="preserve">) </w:t>
      </w:r>
      <w:r w:rsidR="00133F62" w:rsidRPr="00D34836">
        <w:rPr>
          <w:rFonts w:ascii="Times New Roman" w:eastAsia="Times New Roman" w:hAnsi="Times New Roman" w:cs="Times New Roman"/>
          <w:sz w:val="24"/>
          <w:szCs w:val="24"/>
          <w:lang w:val="fr-FR" w:eastAsia="es-MX"/>
        </w:rPr>
        <w:t>–</w:t>
      </w:r>
      <w:r w:rsidR="00B46876" w:rsidRPr="00D34836">
        <w:rPr>
          <w:rFonts w:ascii="Times New Roman" w:eastAsia="Times New Roman" w:hAnsi="Times New Roman" w:cs="Times New Roman"/>
          <w:sz w:val="24"/>
          <w:szCs w:val="24"/>
          <w:lang w:val="fr-FR" w:eastAsia="es-MX"/>
        </w:rPr>
        <w:t xml:space="preserve"> près de </w:t>
      </w:r>
      <w:r w:rsidR="0083759E">
        <w:rPr>
          <w:rFonts w:ascii="Times New Roman" w:eastAsia="Times New Roman" w:hAnsi="Times New Roman" w:cs="Times New Roman"/>
          <w:sz w:val="24"/>
          <w:szCs w:val="24"/>
          <w:lang w:val="fr-FR" w:eastAsia="es-MX"/>
        </w:rPr>
        <w:t>215 millions</w:t>
      </w:r>
      <w:r w:rsidR="00B46876"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B46876" w:rsidRPr="00D34836">
        <w:rPr>
          <w:rFonts w:ascii="Times New Roman" w:eastAsia="Times New Roman" w:hAnsi="Times New Roman" w:cs="Times New Roman"/>
          <w:sz w:val="24"/>
          <w:szCs w:val="24"/>
          <w:lang w:val="fr-FR" w:eastAsia="es-MX"/>
        </w:rPr>
        <w:t>euros</w:t>
      </w:r>
      <w:r w:rsidR="00E87989">
        <w:rPr>
          <w:rStyle w:val="Appelnotedebasdep"/>
          <w:rFonts w:ascii="Times New Roman" w:eastAsia="Times New Roman" w:hAnsi="Times New Roman" w:cs="Times New Roman"/>
          <w:sz w:val="24"/>
          <w:szCs w:val="24"/>
          <w:lang w:val="fr-FR" w:eastAsia="es-MX"/>
        </w:rPr>
        <w:footnoteReference w:id="9"/>
      </w:r>
      <w:r w:rsidR="00814642">
        <w:rPr>
          <w:rFonts w:ascii="Times New Roman" w:eastAsia="Times New Roman" w:hAnsi="Times New Roman" w:cs="Times New Roman"/>
          <w:sz w:val="24"/>
          <w:szCs w:val="24"/>
          <w:lang w:val="fr-FR" w:eastAsia="es-MX"/>
        </w:rPr>
        <w:t> ;</w:t>
      </w:r>
    </w:p>
    <w:p w14:paraId="3D143AC2" w14:textId="6CBFEF29" w:rsidR="00085C42" w:rsidRPr="00D34836" w:rsidRDefault="00085C42" w:rsidP="00B46876">
      <w:pPr>
        <w:pStyle w:val="Paragraphedeliste"/>
        <w:numPr>
          <w:ilvl w:val="0"/>
          <w:numId w:val="19"/>
        </w:num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Programme national pour la prév</w:t>
      </w:r>
      <w:r w:rsidR="00B46876" w:rsidRPr="00D34836">
        <w:rPr>
          <w:rFonts w:ascii="Times New Roman" w:eastAsia="Times New Roman" w:hAnsi="Times New Roman" w:cs="Times New Roman"/>
          <w:sz w:val="24"/>
          <w:szCs w:val="24"/>
          <w:lang w:val="fr-FR" w:eastAsia="es-MX"/>
        </w:rPr>
        <w:t xml:space="preserve">ention du crime (PRONAPRED) – </w:t>
      </w:r>
      <w:r w:rsidR="0083759E">
        <w:rPr>
          <w:rFonts w:ascii="Times New Roman" w:eastAsia="Times New Roman" w:hAnsi="Times New Roman" w:cs="Times New Roman"/>
          <w:sz w:val="24"/>
          <w:szCs w:val="24"/>
          <w:lang w:val="fr-FR" w:eastAsia="es-MX"/>
        </w:rPr>
        <w:t>plus</w:t>
      </w:r>
      <w:r w:rsidR="0083759E" w:rsidRPr="00D34836">
        <w:rPr>
          <w:rFonts w:ascii="Times New Roman" w:eastAsia="Times New Roman" w:hAnsi="Times New Roman" w:cs="Times New Roman"/>
          <w:sz w:val="24"/>
          <w:szCs w:val="24"/>
          <w:lang w:val="fr-FR" w:eastAsia="es-MX"/>
        </w:rPr>
        <w:t xml:space="preserve"> </w:t>
      </w:r>
      <w:r w:rsidR="00B46876" w:rsidRPr="00D34836">
        <w:rPr>
          <w:rFonts w:ascii="Times New Roman" w:eastAsia="Times New Roman" w:hAnsi="Times New Roman" w:cs="Times New Roman"/>
          <w:sz w:val="24"/>
          <w:szCs w:val="24"/>
          <w:lang w:val="fr-FR" w:eastAsia="es-MX"/>
        </w:rPr>
        <w:t xml:space="preserve">de </w:t>
      </w:r>
      <w:r w:rsidR="0083759E">
        <w:rPr>
          <w:rFonts w:ascii="Times New Roman" w:eastAsia="Times New Roman" w:hAnsi="Times New Roman" w:cs="Times New Roman"/>
          <w:sz w:val="24"/>
          <w:szCs w:val="24"/>
          <w:lang w:val="fr-FR" w:eastAsia="es-MX"/>
        </w:rPr>
        <w:t>12,4 millions</w:t>
      </w:r>
      <w:r w:rsidR="00B46876" w:rsidRPr="00D34836">
        <w:rPr>
          <w:rFonts w:ascii="Times New Roman" w:eastAsia="Times New Roman" w:hAnsi="Times New Roman" w:cs="Times New Roman"/>
          <w:sz w:val="24"/>
          <w:szCs w:val="24"/>
          <w:lang w:val="fr-FR" w:eastAsia="es-MX"/>
        </w:rPr>
        <w:t xml:space="preserve"> </w:t>
      </w:r>
      <w:r w:rsidR="0083759E">
        <w:rPr>
          <w:rFonts w:ascii="Times New Roman" w:eastAsia="Times New Roman" w:hAnsi="Times New Roman" w:cs="Times New Roman"/>
          <w:sz w:val="24"/>
          <w:szCs w:val="24"/>
          <w:lang w:val="fr-FR" w:eastAsia="es-MX"/>
        </w:rPr>
        <w:t>d’</w:t>
      </w:r>
      <w:r w:rsidR="00B46876" w:rsidRPr="00D34836">
        <w:rPr>
          <w:rFonts w:ascii="Times New Roman" w:eastAsia="Times New Roman" w:hAnsi="Times New Roman" w:cs="Times New Roman"/>
          <w:sz w:val="24"/>
          <w:szCs w:val="24"/>
          <w:lang w:val="fr-FR" w:eastAsia="es-MX"/>
        </w:rPr>
        <w:t>euros</w:t>
      </w:r>
      <w:r w:rsidR="00E87989">
        <w:rPr>
          <w:rStyle w:val="Appelnotedebasdep"/>
          <w:rFonts w:ascii="Times New Roman" w:eastAsia="Times New Roman" w:hAnsi="Times New Roman" w:cs="Times New Roman"/>
          <w:sz w:val="24"/>
          <w:szCs w:val="24"/>
          <w:lang w:val="fr-FR" w:eastAsia="es-MX"/>
        </w:rPr>
        <w:footnoteReference w:id="10"/>
      </w:r>
      <w:r w:rsidR="00814642">
        <w:rPr>
          <w:rFonts w:ascii="Times New Roman" w:eastAsia="Times New Roman" w:hAnsi="Times New Roman" w:cs="Times New Roman"/>
          <w:sz w:val="24"/>
          <w:szCs w:val="24"/>
          <w:lang w:val="fr-FR" w:eastAsia="es-MX"/>
        </w:rPr>
        <w:t> ;</w:t>
      </w:r>
    </w:p>
    <w:p w14:paraId="58B0E1E5"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14D6F047" w14:textId="051DDFC5" w:rsidR="008B645E" w:rsidRPr="00D34836" w:rsidRDefault="00814642" w:rsidP="00C8596F">
      <w:pPr>
        <w:spacing w:after="0" w:line="240" w:lineRule="auto"/>
        <w:jc w:val="both"/>
        <w:rPr>
          <w:rFonts w:ascii="Times New Roman" w:eastAsia="Times New Roman" w:hAnsi="Times New Roman" w:cs="Times New Roman"/>
          <w:sz w:val="24"/>
          <w:szCs w:val="24"/>
          <w:lang w:val="fr-FR" w:eastAsia="es-MX"/>
        </w:rPr>
      </w:pPr>
      <w:r>
        <w:rPr>
          <w:rFonts w:ascii="Times New Roman" w:eastAsia="Times New Roman" w:hAnsi="Times New Roman" w:cs="Times New Roman"/>
          <w:sz w:val="24"/>
          <w:szCs w:val="24"/>
          <w:lang w:val="fr-FR" w:eastAsia="es-MX"/>
        </w:rPr>
        <w:t xml:space="preserve">Par ailleurs, les </w:t>
      </w:r>
      <w:r w:rsidRPr="00D34836">
        <w:rPr>
          <w:rFonts w:ascii="Times New Roman" w:eastAsia="Times New Roman" w:hAnsi="Times New Roman" w:cs="Times New Roman"/>
          <w:sz w:val="24"/>
          <w:szCs w:val="24"/>
          <w:lang w:val="fr-FR" w:eastAsia="es-MX"/>
        </w:rPr>
        <w:t>É</w:t>
      </w:r>
      <w:r w:rsidR="004057C7" w:rsidRPr="00D34836">
        <w:rPr>
          <w:rFonts w:ascii="Times New Roman" w:eastAsia="Times New Roman" w:hAnsi="Times New Roman" w:cs="Times New Roman"/>
          <w:sz w:val="24"/>
          <w:szCs w:val="24"/>
          <w:lang w:val="fr-FR" w:eastAsia="es-MX"/>
        </w:rPr>
        <w:t>tats mexicain</w:t>
      </w:r>
      <w:r w:rsidR="006A1913" w:rsidRPr="00D34836">
        <w:rPr>
          <w:rFonts w:ascii="Times New Roman" w:eastAsia="Times New Roman" w:hAnsi="Times New Roman" w:cs="Times New Roman"/>
          <w:sz w:val="24"/>
          <w:szCs w:val="24"/>
          <w:lang w:val="fr-FR" w:eastAsia="es-MX"/>
        </w:rPr>
        <w:t xml:space="preserve">s </w:t>
      </w:r>
      <w:r w:rsidR="00133F62" w:rsidRPr="00D34836">
        <w:rPr>
          <w:rFonts w:ascii="Times New Roman" w:eastAsia="Times New Roman" w:hAnsi="Times New Roman" w:cs="Times New Roman"/>
          <w:sz w:val="24"/>
          <w:szCs w:val="24"/>
          <w:lang w:val="fr-FR" w:eastAsia="es-MX"/>
        </w:rPr>
        <w:t xml:space="preserve">les </w:t>
      </w:r>
      <w:r w:rsidR="004057C7" w:rsidRPr="00D34836">
        <w:rPr>
          <w:rFonts w:ascii="Times New Roman" w:eastAsia="Times New Roman" w:hAnsi="Times New Roman" w:cs="Times New Roman"/>
          <w:sz w:val="24"/>
          <w:szCs w:val="24"/>
          <w:lang w:val="fr-FR" w:eastAsia="es-MX"/>
        </w:rPr>
        <w:t>plus insécurisé</w:t>
      </w:r>
      <w:r w:rsidR="006A1913" w:rsidRPr="00D34836">
        <w:rPr>
          <w:rFonts w:ascii="Times New Roman" w:eastAsia="Times New Roman" w:hAnsi="Times New Roman" w:cs="Times New Roman"/>
          <w:sz w:val="24"/>
          <w:szCs w:val="24"/>
          <w:lang w:val="fr-FR" w:eastAsia="es-MX"/>
        </w:rPr>
        <w:t xml:space="preserve">s du pays sont </w:t>
      </w:r>
      <w:r w:rsidR="00DC6612">
        <w:rPr>
          <w:rFonts w:ascii="Times New Roman" w:eastAsia="Times New Roman" w:hAnsi="Times New Roman" w:cs="Times New Roman"/>
          <w:sz w:val="24"/>
          <w:szCs w:val="24"/>
          <w:lang w:val="fr-FR" w:eastAsia="es-MX"/>
        </w:rPr>
        <w:t xml:space="preserve">Colima, </w:t>
      </w:r>
      <w:r w:rsidR="006A1913" w:rsidRPr="00D34836">
        <w:rPr>
          <w:rFonts w:ascii="Times New Roman" w:eastAsia="Times New Roman" w:hAnsi="Times New Roman" w:cs="Times New Roman"/>
          <w:sz w:val="24"/>
          <w:szCs w:val="24"/>
          <w:lang w:val="fr-FR" w:eastAsia="es-MX"/>
        </w:rPr>
        <w:t xml:space="preserve">Guerrero, </w:t>
      </w:r>
      <w:r w:rsidR="00DC6612" w:rsidRPr="00D34836">
        <w:rPr>
          <w:rFonts w:ascii="Times New Roman" w:eastAsia="Times New Roman" w:hAnsi="Times New Roman" w:cs="Times New Roman"/>
          <w:sz w:val="24"/>
          <w:szCs w:val="24"/>
          <w:lang w:val="fr-FR" w:eastAsia="es-MX"/>
        </w:rPr>
        <w:t>Michoacán,</w:t>
      </w:r>
      <w:r w:rsidR="00DC6612">
        <w:rPr>
          <w:rFonts w:ascii="Times New Roman" w:eastAsia="Times New Roman" w:hAnsi="Times New Roman" w:cs="Times New Roman"/>
          <w:sz w:val="24"/>
          <w:szCs w:val="24"/>
          <w:lang w:val="fr-FR" w:eastAsia="es-MX"/>
        </w:rPr>
        <w:t xml:space="preserve"> </w:t>
      </w:r>
      <w:r w:rsidR="00DC6612" w:rsidRPr="00D34836">
        <w:rPr>
          <w:rFonts w:ascii="Times New Roman" w:eastAsia="Times New Roman" w:hAnsi="Times New Roman" w:cs="Times New Roman"/>
          <w:sz w:val="24"/>
          <w:szCs w:val="24"/>
          <w:lang w:val="fr-FR" w:eastAsia="es-MX"/>
        </w:rPr>
        <w:t>Sinalo</w:t>
      </w:r>
      <w:r w:rsidR="00DC6612">
        <w:rPr>
          <w:rFonts w:ascii="Times New Roman" w:eastAsia="Times New Roman" w:hAnsi="Times New Roman" w:cs="Times New Roman"/>
          <w:sz w:val="24"/>
          <w:szCs w:val="24"/>
          <w:lang w:val="fr-FR" w:eastAsia="es-MX"/>
        </w:rPr>
        <w:t xml:space="preserve">a, </w:t>
      </w:r>
      <w:r w:rsidR="00EE7312">
        <w:rPr>
          <w:rFonts w:ascii="Times New Roman" w:eastAsia="Times New Roman" w:hAnsi="Times New Roman" w:cs="Times New Roman"/>
          <w:sz w:val="24"/>
          <w:szCs w:val="24"/>
          <w:lang w:val="fr-FR" w:eastAsia="es-MX"/>
        </w:rPr>
        <w:t xml:space="preserve">Tamaulipas, </w:t>
      </w:r>
      <w:r>
        <w:rPr>
          <w:rFonts w:ascii="Times New Roman" w:eastAsia="Times New Roman" w:hAnsi="Times New Roman" w:cs="Times New Roman"/>
          <w:sz w:val="24"/>
          <w:szCs w:val="24"/>
          <w:lang w:val="fr-FR" w:eastAsia="es-MX"/>
        </w:rPr>
        <w:t xml:space="preserve">Chihuahua, </w:t>
      </w:r>
      <w:r w:rsidR="00C11FE1" w:rsidRPr="00D34836">
        <w:rPr>
          <w:rFonts w:ascii="Times New Roman" w:eastAsia="Times New Roman" w:hAnsi="Times New Roman" w:cs="Times New Roman"/>
          <w:sz w:val="24"/>
          <w:szCs w:val="24"/>
          <w:lang w:val="fr-FR" w:eastAsia="es-MX"/>
        </w:rPr>
        <w:t>État de Me</w:t>
      </w:r>
      <w:r w:rsidR="006A1913" w:rsidRPr="00D34836">
        <w:rPr>
          <w:rFonts w:ascii="Times New Roman" w:eastAsia="Times New Roman" w:hAnsi="Times New Roman" w:cs="Times New Roman"/>
          <w:sz w:val="24"/>
          <w:szCs w:val="24"/>
          <w:lang w:val="fr-FR" w:eastAsia="es-MX"/>
        </w:rPr>
        <w:t xml:space="preserve">xico, </w:t>
      </w:r>
      <w:r w:rsidR="00DC6612" w:rsidRPr="00D34836">
        <w:rPr>
          <w:rFonts w:ascii="Times New Roman" w:eastAsia="Times New Roman" w:hAnsi="Times New Roman" w:cs="Times New Roman"/>
          <w:sz w:val="24"/>
          <w:szCs w:val="24"/>
          <w:lang w:val="fr-FR" w:eastAsia="es-MX"/>
        </w:rPr>
        <w:t>Morelos,</w:t>
      </w:r>
      <w:r w:rsidR="006A1913" w:rsidRPr="00D34836">
        <w:rPr>
          <w:rFonts w:ascii="Times New Roman" w:eastAsia="Times New Roman" w:hAnsi="Times New Roman" w:cs="Times New Roman"/>
          <w:sz w:val="24"/>
          <w:szCs w:val="24"/>
          <w:lang w:val="fr-FR" w:eastAsia="es-MX"/>
        </w:rPr>
        <w:t xml:space="preserve"> </w:t>
      </w:r>
      <w:r w:rsidR="004057C7" w:rsidRPr="00D34836">
        <w:rPr>
          <w:rFonts w:ascii="Times New Roman" w:eastAsia="Times New Roman" w:hAnsi="Times New Roman" w:cs="Times New Roman"/>
          <w:sz w:val="24"/>
          <w:szCs w:val="24"/>
          <w:lang w:val="fr-FR" w:eastAsia="es-MX"/>
        </w:rPr>
        <w:t xml:space="preserve">et </w:t>
      </w:r>
      <w:r w:rsidR="006A1913" w:rsidRPr="00D34836">
        <w:rPr>
          <w:rFonts w:ascii="Times New Roman" w:eastAsia="Times New Roman" w:hAnsi="Times New Roman" w:cs="Times New Roman"/>
          <w:sz w:val="24"/>
          <w:szCs w:val="24"/>
          <w:lang w:val="fr-FR" w:eastAsia="es-MX"/>
        </w:rPr>
        <w:t>Durango.</w:t>
      </w:r>
      <w:r w:rsidR="00C11FE1" w:rsidRPr="00D34836">
        <w:rPr>
          <w:rFonts w:ascii="Times New Roman" w:eastAsia="Times New Roman" w:hAnsi="Times New Roman" w:cs="Times New Roman"/>
          <w:sz w:val="24"/>
          <w:szCs w:val="24"/>
          <w:lang w:val="fr-FR" w:eastAsia="es-MX"/>
        </w:rPr>
        <w:t xml:space="preserve"> Sans oublier</w:t>
      </w:r>
      <w:r w:rsidR="006A1913" w:rsidRPr="00D34836">
        <w:rPr>
          <w:rFonts w:ascii="Times New Roman" w:eastAsia="Times New Roman" w:hAnsi="Times New Roman" w:cs="Times New Roman"/>
          <w:sz w:val="24"/>
          <w:szCs w:val="24"/>
          <w:lang w:val="fr-FR" w:eastAsia="es-MX"/>
        </w:rPr>
        <w:t xml:space="preserve"> </w:t>
      </w:r>
      <w:r w:rsidR="00C11FE1" w:rsidRPr="00D34836">
        <w:rPr>
          <w:rFonts w:ascii="Times New Roman" w:eastAsia="Times New Roman" w:hAnsi="Times New Roman" w:cs="Times New Roman"/>
          <w:sz w:val="24"/>
          <w:szCs w:val="24"/>
          <w:lang w:val="fr-FR" w:eastAsia="es-MX"/>
        </w:rPr>
        <w:t xml:space="preserve">d´autres </w:t>
      </w:r>
      <w:r w:rsidRPr="00D34836">
        <w:rPr>
          <w:rFonts w:ascii="Times New Roman" w:eastAsia="Times New Roman" w:hAnsi="Times New Roman" w:cs="Times New Roman"/>
          <w:sz w:val="24"/>
          <w:szCs w:val="24"/>
          <w:lang w:val="fr-FR" w:eastAsia="es-MX"/>
        </w:rPr>
        <w:t>É</w:t>
      </w:r>
      <w:r>
        <w:rPr>
          <w:rFonts w:ascii="Times New Roman" w:eastAsia="Times New Roman" w:hAnsi="Times New Roman" w:cs="Times New Roman"/>
          <w:sz w:val="24"/>
          <w:szCs w:val="24"/>
          <w:lang w:val="fr-FR" w:eastAsia="es-MX"/>
        </w:rPr>
        <w:t>tats</w:t>
      </w:r>
      <w:r w:rsidR="004057C7" w:rsidRPr="00D34836">
        <w:rPr>
          <w:rFonts w:ascii="Times New Roman" w:eastAsia="Times New Roman" w:hAnsi="Times New Roman" w:cs="Times New Roman"/>
          <w:sz w:val="24"/>
          <w:szCs w:val="24"/>
          <w:lang w:val="fr-FR" w:eastAsia="es-MX"/>
        </w:rPr>
        <w:t xml:space="preserve"> à</w:t>
      </w:r>
      <w:r>
        <w:rPr>
          <w:rFonts w:ascii="Times New Roman" w:eastAsia="Times New Roman" w:hAnsi="Times New Roman" w:cs="Times New Roman"/>
          <w:sz w:val="24"/>
          <w:szCs w:val="24"/>
          <w:lang w:val="fr-FR" w:eastAsia="es-MX"/>
        </w:rPr>
        <w:t xml:space="preserve"> la frontière Nord :</w:t>
      </w:r>
      <w:r w:rsidR="006A1913" w:rsidRPr="00D34836">
        <w:rPr>
          <w:rFonts w:ascii="Times New Roman" w:eastAsia="Times New Roman" w:hAnsi="Times New Roman" w:cs="Times New Roman"/>
          <w:sz w:val="24"/>
          <w:szCs w:val="24"/>
          <w:lang w:val="fr-FR" w:eastAsia="es-MX"/>
        </w:rPr>
        <w:t xml:space="preserve"> Sonora, Baja California, </w:t>
      </w:r>
      <w:r w:rsidR="004057C7" w:rsidRPr="00D34836">
        <w:rPr>
          <w:rFonts w:ascii="Times New Roman" w:eastAsia="Times New Roman" w:hAnsi="Times New Roman" w:cs="Times New Roman"/>
          <w:sz w:val="24"/>
          <w:szCs w:val="24"/>
          <w:lang w:val="fr-FR" w:eastAsia="es-MX"/>
        </w:rPr>
        <w:t xml:space="preserve">et le </w:t>
      </w:r>
      <w:r w:rsidR="00C11FE1" w:rsidRPr="00D34836">
        <w:rPr>
          <w:rFonts w:ascii="Times New Roman" w:eastAsia="Times New Roman" w:hAnsi="Times New Roman" w:cs="Times New Roman"/>
          <w:sz w:val="24"/>
          <w:szCs w:val="24"/>
          <w:lang w:val="fr-FR" w:eastAsia="es-MX"/>
        </w:rPr>
        <w:t>Nuevo León</w:t>
      </w:r>
      <w:r w:rsidR="001F1C9B" w:rsidRPr="00D34836">
        <w:rPr>
          <w:rStyle w:val="Appelnotedebasdep"/>
          <w:rFonts w:ascii="Times New Roman" w:eastAsia="Times New Roman" w:hAnsi="Times New Roman" w:cs="Times New Roman"/>
          <w:sz w:val="24"/>
          <w:szCs w:val="24"/>
          <w:lang w:val="fr-FR" w:eastAsia="es-MX"/>
        </w:rPr>
        <w:footnoteReference w:id="11"/>
      </w:r>
      <w:r w:rsidR="00C11FE1" w:rsidRPr="00D34836">
        <w:rPr>
          <w:rFonts w:ascii="Times New Roman" w:eastAsia="Times New Roman" w:hAnsi="Times New Roman" w:cs="Times New Roman"/>
          <w:sz w:val="24"/>
          <w:szCs w:val="24"/>
          <w:lang w:val="fr-FR" w:eastAsia="es-MX"/>
        </w:rPr>
        <w:t>. Les fabricants de</w:t>
      </w:r>
      <w:r w:rsidR="006A1913" w:rsidRPr="00D34836">
        <w:rPr>
          <w:rFonts w:ascii="Times New Roman" w:eastAsia="Times New Roman" w:hAnsi="Times New Roman" w:cs="Times New Roman"/>
          <w:sz w:val="24"/>
          <w:szCs w:val="24"/>
          <w:lang w:val="fr-FR" w:eastAsia="es-MX"/>
        </w:rPr>
        <w:t xml:space="preserve"> marques américain</w:t>
      </w:r>
      <w:r w:rsidR="00133F62" w:rsidRPr="00D34836">
        <w:rPr>
          <w:rFonts w:ascii="Times New Roman" w:eastAsia="Times New Roman" w:hAnsi="Times New Roman" w:cs="Times New Roman"/>
          <w:sz w:val="24"/>
          <w:szCs w:val="24"/>
          <w:lang w:val="fr-FR" w:eastAsia="es-MX"/>
        </w:rPr>
        <w:t xml:space="preserve">es continuent </w:t>
      </w:r>
      <w:r>
        <w:rPr>
          <w:rFonts w:ascii="Times New Roman" w:eastAsia="Times New Roman" w:hAnsi="Times New Roman" w:cs="Times New Roman"/>
          <w:sz w:val="24"/>
          <w:szCs w:val="24"/>
          <w:lang w:val="fr-FR" w:eastAsia="es-MX"/>
        </w:rPr>
        <w:t>de</w:t>
      </w:r>
      <w:r w:rsidR="00C11FE1" w:rsidRPr="00D34836">
        <w:rPr>
          <w:rFonts w:ascii="Times New Roman" w:eastAsia="Times New Roman" w:hAnsi="Times New Roman" w:cs="Times New Roman"/>
          <w:sz w:val="24"/>
          <w:szCs w:val="24"/>
          <w:lang w:val="fr-FR" w:eastAsia="es-MX"/>
        </w:rPr>
        <w:t xml:space="preserve"> dominer </w:t>
      </w:r>
      <w:r w:rsidR="00133F62" w:rsidRPr="00D34836">
        <w:rPr>
          <w:rFonts w:ascii="Times New Roman" w:eastAsia="Times New Roman" w:hAnsi="Times New Roman" w:cs="Times New Roman"/>
          <w:sz w:val="24"/>
          <w:szCs w:val="24"/>
          <w:lang w:val="fr-FR" w:eastAsia="es-MX"/>
        </w:rPr>
        <w:t>la plupart</w:t>
      </w:r>
      <w:r w:rsidR="004057C7" w:rsidRPr="00D34836">
        <w:rPr>
          <w:rFonts w:ascii="Times New Roman" w:eastAsia="Times New Roman" w:hAnsi="Times New Roman" w:cs="Times New Roman"/>
          <w:sz w:val="24"/>
          <w:szCs w:val="24"/>
          <w:lang w:val="fr-FR" w:eastAsia="es-MX"/>
        </w:rPr>
        <w:t xml:space="preserve"> du marché mexicain</w:t>
      </w:r>
      <w:r w:rsidR="006A1913" w:rsidRPr="00D34836">
        <w:rPr>
          <w:rFonts w:ascii="Times New Roman" w:eastAsia="Times New Roman" w:hAnsi="Times New Roman" w:cs="Times New Roman"/>
          <w:sz w:val="24"/>
          <w:szCs w:val="24"/>
          <w:lang w:val="fr-FR" w:eastAsia="es-MX"/>
        </w:rPr>
        <w:t xml:space="preserve"> </w:t>
      </w:r>
      <w:r w:rsidR="00C11FE1" w:rsidRPr="00D34836">
        <w:rPr>
          <w:rFonts w:ascii="Times New Roman" w:eastAsia="Times New Roman" w:hAnsi="Times New Roman" w:cs="Times New Roman"/>
          <w:sz w:val="24"/>
          <w:szCs w:val="24"/>
          <w:lang w:val="fr-FR" w:eastAsia="es-MX"/>
        </w:rPr>
        <w:t xml:space="preserve">concernant les </w:t>
      </w:r>
      <w:r w:rsidR="006A1913" w:rsidRPr="00D34836">
        <w:rPr>
          <w:rFonts w:ascii="Times New Roman" w:eastAsia="Times New Roman" w:hAnsi="Times New Roman" w:cs="Times New Roman"/>
          <w:sz w:val="24"/>
          <w:szCs w:val="24"/>
          <w:lang w:val="fr-FR" w:eastAsia="es-MX"/>
        </w:rPr>
        <w:t>biens de grande valeur ajoutée</w:t>
      </w:r>
      <w:r w:rsidR="00C11FE1" w:rsidRPr="00D34836">
        <w:rPr>
          <w:rFonts w:ascii="Times New Roman" w:eastAsia="Times New Roman" w:hAnsi="Times New Roman" w:cs="Times New Roman"/>
          <w:sz w:val="24"/>
          <w:szCs w:val="24"/>
          <w:lang w:val="fr-FR" w:eastAsia="es-MX"/>
        </w:rPr>
        <w:t>, vu que le Mexique importe massivement services et biens de sécurité</w:t>
      </w:r>
      <w:r w:rsidR="00C8596F" w:rsidRPr="00D34836">
        <w:rPr>
          <w:rFonts w:ascii="Times New Roman" w:eastAsia="Times New Roman" w:hAnsi="Times New Roman" w:cs="Times New Roman"/>
          <w:sz w:val="24"/>
          <w:szCs w:val="24"/>
          <w:lang w:val="fr-FR" w:eastAsia="es-MX"/>
        </w:rPr>
        <w:t xml:space="preserve">. </w:t>
      </w:r>
      <w:r w:rsidR="008B645E" w:rsidRPr="00D34836">
        <w:rPr>
          <w:rFonts w:ascii="Times New Roman" w:eastAsia="Times New Roman" w:hAnsi="Times New Roman" w:cs="Times New Roman"/>
          <w:sz w:val="24"/>
          <w:szCs w:val="24"/>
          <w:lang w:val="fr-FR" w:eastAsia="es-MX"/>
        </w:rPr>
        <w:t xml:space="preserve">En outre, PEMEX, la compagnie pétrolière nationale, a </w:t>
      </w:r>
      <w:r w:rsidR="00C8596F" w:rsidRPr="00D34836">
        <w:rPr>
          <w:rFonts w:ascii="Times New Roman" w:eastAsia="Times New Roman" w:hAnsi="Times New Roman" w:cs="Times New Roman"/>
          <w:sz w:val="24"/>
          <w:szCs w:val="24"/>
          <w:lang w:val="fr-FR" w:eastAsia="es-MX"/>
        </w:rPr>
        <w:t xml:space="preserve">aussi </w:t>
      </w:r>
      <w:r w:rsidR="008B645E" w:rsidRPr="00D34836">
        <w:rPr>
          <w:rFonts w:ascii="Times New Roman" w:eastAsia="Times New Roman" w:hAnsi="Times New Roman" w:cs="Times New Roman"/>
          <w:sz w:val="24"/>
          <w:szCs w:val="24"/>
          <w:lang w:val="fr-FR" w:eastAsia="es-MX"/>
        </w:rPr>
        <w:t>d'importants besoins en matière de sécurité et bénéficie d'un programme de financement de ses achats à l'étranger. La protection de ses installations (raffineries et oléoducs) contre les attaques et la con</w:t>
      </w:r>
      <w:r w:rsidR="00C8596F" w:rsidRPr="00D34836">
        <w:rPr>
          <w:rFonts w:ascii="Times New Roman" w:eastAsia="Times New Roman" w:hAnsi="Times New Roman" w:cs="Times New Roman"/>
          <w:sz w:val="24"/>
          <w:szCs w:val="24"/>
          <w:lang w:val="fr-FR" w:eastAsia="es-MX"/>
        </w:rPr>
        <w:t>trebande de carburant requiert ainsi d</w:t>
      </w:r>
      <w:r w:rsidR="008B645E" w:rsidRPr="00D34836">
        <w:rPr>
          <w:rFonts w:ascii="Times New Roman" w:eastAsia="Times New Roman" w:hAnsi="Times New Roman" w:cs="Times New Roman"/>
          <w:sz w:val="24"/>
          <w:szCs w:val="24"/>
          <w:lang w:val="fr-FR" w:eastAsia="es-MX"/>
        </w:rPr>
        <w:t>e l'équipement de surve</w:t>
      </w:r>
      <w:r w:rsidR="00C8596F" w:rsidRPr="00D34836">
        <w:rPr>
          <w:rFonts w:ascii="Times New Roman" w:eastAsia="Times New Roman" w:hAnsi="Times New Roman" w:cs="Times New Roman"/>
          <w:sz w:val="24"/>
          <w:szCs w:val="24"/>
          <w:lang w:val="fr-FR" w:eastAsia="es-MX"/>
        </w:rPr>
        <w:t>illance vidéo et par satellite ; d</w:t>
      </w:r>
      <w:r w:rsidR="008B645E" w:rsidRPr="00D34836">
        <w:rPr>
          <w:rFonts w:ascii="Times New Roman" w:eastAsia="Times New Roman" w:hAnsi="Times New Roman" w:cs="Times New Roman"/>
          <w:sz w:val="24"/>
          <w:szCs w:val="24"/>
          <w:lang w:val="fr-FR" w:eastAsia="es-MX"/>
        </w:rPr>
        <w:t>es systèmes de mesure ;</w:t>
      </w:r>
      <w:r w:rsidR="00C8596F" w:rsidRPr="00D34836">
        <w:rPr>
          <w:rFonts w:ascii="Times New Roman" w:eastAsia="Times New Roman" w:hAnsi="Times New Roman" w:cs="Times New Roman"/>
          <w:sz w:val="24"/>
          <w:szCs w:val="24"/>
          <w:lang w:val="fr-FR" w:eastAsia="es-MX"/>
        </w:rPr>
        <w:t xml:space="preserve"> d</w:t>
      </w:r>
      <w:r w:rsidR="008B645E" w:rsidRPr="00D34836">
        <w:rPr>
          <w:rFonts w:ascii="Times New Roman" w:eastAsia="Times New Roman" w:hAnsi="Times New Roman" w:cs="Times New Roman"/>
          <w:sz w:val="24"/>
          <w:szCs w:val="24"/>
          <w:lang w:val="fr-FR" w:eastAsia="es-MX"/>
        </w:rPr>
        <w:t>es systèmes de contrôle à distance ;</w:t>
      </w:r>
      <w:r>
        <w:rPr>
          <w:rFonts w:ascii="Times New Roman" w:eastAsia="Times New Roman" w:hAnsi="Times New Roman" w:cs="Times New Roman"/>
          <w:sz w:val="24"/>
          <w:szCs w:val="24"/>
          <w:lang w:val="fr-FR" w:eastAsia="es-MX"/>
        </w:rPr>
        <w:t xml:space="preserve"> </w:t>
      </w:r>
      <w:r w:rsidR="00C8596F" w:rsidRPr="00D34836">
        <w:rPr>
          <w:rFonts w:ascii="Times New Roman" w:eastAsia="Times New Roman" w:hAnsi="Times New Roman" w:cs="Times New Roman"/>
          <w:sz w:val="24"/>
          <w:szCs w:val="24"/>
          <w:lang w:val="fr-FR" w:eastAsia="es-MX"/>
        </w:rPr>
        <w:t>et d</w:t>
      </w:r>
      <w:r w:rsidR="008B645E" w:rsidRPr="00D34836">
        <w:rPr>
          <w:rFonts w:ascii="Times New Roman" w:eastAsia="Times New Roman" w:hAnsi="Times New Roman" w:cs="Times New Roman"/>
          <w:sz w:val="24"/>
          <w:szCs w:val="24"/>
          <w:lang w:val="fr-FR" w:eastAsia="es-MX"/>
        </w:rPr>
        <w:t>es systèmes de communication.</w:t>
      </w:r>
    </w:p>
    <w:p w14:paraId="14CC7E5B"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04182322" w14:textId="77777777" w:rsidR="00F8575C" w:rsidRPr="00D34836" w:rsidRDefault="008B645E"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Au Mexique, le secteur privé dépense beaucoup pour la sécurité. La difficulté des forces de l'ordre à assurer la sécurité oblige plusieurs entreprises et particuliers à prend</w:t>
      </w:r>
      <w:r w:rsidR="00C8596F" w:rsidRPr="00D34836">
        <w:rPr>
          <w:rFonts w:ascii="Times New Roman" w:eastAsia="Times New Roman" w:hAnsi="Times New Roman" w:cs="Times New Roman"/>
          <w:sz w:val="24"/>
          <w:szCs w:val="24"/>
          <w:lang w:val="fr-FR" w:eastAsia="es-MX"/>
        </w:rPr>
        <w:t>re en charge leur propre sûreté</w:t>
      </w:r>
      <w:r w:rsidRPr="00D34836">
        <w:rPr>
          <w:rFonts w:ascii="Times New Roman" w:eastAsia="Times New Roman" w:hAnsi="Times New Roman" w:cs="Times New Roman"/>
          <w:sz w:val="24"/>
          <w:szCs w:val="24"/>
          <w:lang w:val="fr-FR" w:eastAsia="es-MX"/>
        </w:rPr>
        <w:t xml:space="preserve">. Les dépenses des entreprises dans ce domaine représentent </w:t>
      </w:r>
      <w:r w:rsidR="00C8596F" w:rsidRPr="00D34836">
        <w:rPr>
          <w:rFonts w:ascii="Times New Roman" w:eastAsia="Times New Roman" w:hAnsi="Times New Roman" w:cs="Times New Roman"/>
          <w:sz w:val="24"/>
          <w:szCs w:val="24"/>
          <w:lang w:val="fr-FR" w:eastAsia="es-MX"/>
        </w:rPr>
        <w:t>entre 3</w:t>
      </w:r>
      <w:r w:rsidRPr="00D34836">
        <w:rPr>
          <w:rFonts w:ascii="Times New Roman" w:eastAsia="Times New Roman" w:hAnsi="Times New Roman" w:cs="Times New Roman"/>
          <w:sz w:val="24"/>
          <w:szCs w:val="24"/>
          <w:lang w:val="fr-FR" w:eastAsia="es-MX"/>
        </w:rPr>
        <w:t xml:space="preserve"> et 5 % de leur bénéfice. La majeure partie de ces dépenses est consacrée à des services de sécurité privée, principalement à l'emploi de gardiens de sécurité. </w:t>
      </w:r>
    </w:p>
    <w:p w14:paraId="2D087A10" w14:textId="77777777" w:rsidR="00F8575C" w:rsidRPr="00D34836" w:rsidRDefault="00F8575C" w:rsidP="00F8575C">
      <w:pPr>
        <w:spacing w:after="0" w:line="240" w:lineRule="auto"/>
        <w:jc w:val="both"/>
        <w:rPr>
          <w:rFonts w:ascii="Times New Roman" w:eastAsia="Times New Roman" w:hAnsi="Times New Roman" w:cs="Times New Roman"/>
          <w:sz w:val="24"/>
          <w:szCs w:val="24"/>
          <w:lang w:val="fr-BE" w:eastAsia="es-MX"/>
        </w:rPr>
      </w:pPr>
    </w:p>
    <w:p w14:paraId="393F7FD2" w14:textId="661E31DA" w:rsidR="00F8575C" w:rsidRPr="00D34836" w:rsidRDefault="00F8575C" w:rsidP="00F8575C">
      <w:p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 xml:space="preserve">Selon les statistiques de la Foire Expo Seguridad </w:t>
      </w:r>
      <w:r w:rsidR="005804A4">
        <w:rPr>
          <w:rFonts w:ascii="Times New Roman" w:eastAsia="Times New Roman" w:hAnsi="Times New Roman" w:cs="Times New Roman"/>
          <w:sz w:val="24"/>
          <w:szCs w:val="24"/>
          <w:lang w:val="fr-BE" w:eastAsia="es-MX"/>
        </w:rPr>
        <w:t>2017</w:t>
      </w:r>
      <w:r w:rsidR="00607413" w:rsidRPr="00D34836">
        <w:rPr>
          <w:rStyle w:val="Appelnotedebasdep"/>
          <w:rFonts w:ascii="Times New Roman" w:eastAsia="Times New Roman" w:hAnsi="Times New Roman" w:cs="Times New Roman"/>
          <w:sz w:val="24"/>
          <w:szCs w:val="24"/>
          <w:lang w:val="fr-BE" w:eastAsia="es-MX"/>
        </w:rPr>
        <w:footnoteReference w:id="12"/>
      </w:r>
      <w:r w:rsidRPr="00D34836">
        <w:rPr>
          <w:rFonts w:ascii="Times New Roman" w:eastAsia="Times New Roman" w:hAnsi="Times New Roman" w:cs="Times New Roman"/>
          <w:sz w:val="24"/>
          <w:szCs w:val="24"/>
          <w:lang w:val="fr-BE" w:eastAsia="es-MX"/>
        </w:rPr>
        <w:t xml:space="preserve">, événement annuel spécialisé dans le domaine de la sécurité, le budget destiné à l’achat des systèmes de sécurité varie entre : </w:t>
      </w:r>
    </w:p>
    <w:p w14:paraId="5417641E" w14:textId="77777777" w:rsidR="00F8575C" w:rsidRPr="00D34836" w:rsidRDefault="00F8575C" w:rsidP="00F8575C">
      <w:pPr>
        <w:spacing w:after="0" w:line="240" w:lineRule="auto"/>
        <w:jc w:val="both"/>
        <w:rPr>
          <w:rFonts w:ascii="Times New Roman" w:eastAsia="Times New Roman" w:hAnsi="Times New Roman" w:cs="Times New Roman"/>
          <w:sz w:val="24"/>
          <w:szCs w:val="24"/>
          <w:lang w:val="fr-BE" w:eastAsia="es-MX"/>
        </w:rPr>
      </w:pPr>
    </w:p>
    <w:p w14:paraId="2068C205" w14:textId="77777777" w:rsidR="00F8575C" w:rsidRPr="00D34836" w:rsidRDefault="00F8575C" w:rsidP="00F8575C">
      <w:pPr>
        <w:pStyle w:val="Paragraphedeliste"/>
        <w:numPr>
          <w:ilvl w:val="0"/>
          <w:numId w:val="20"/>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lastRenderedPageBreak/>
        <w:t>0 à 10.000 USD                                         44.05 % des visiteurs</w:t>
      </w:r>
    </w:p>
    <w:p w14:paraId="6DE7FB9A" w14:textId="77777777" w:rsidR="00F8575C" w:rsidRPr="00D34836" w:rsidRDefault="00F8575C" w:rsidP="00F8575C">
      <w:pPr>
        <w:pStyle w:val="Paragraphedeliste"/>
        <w:numPr>
          <w:ilvl w:val="0"/>
          <w:numId w:val="20"/>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10.000 à 50.000 USD                                26.82 % des visiteurs</w:t>
      </w:r>
    </w:p>
    <w:p w14:paraId="77AC2F37" w14:textId="77777777" w:rsidR="00F8575C" w:rsidRPr="00D34836" w:rsidRDefault="00F8575C" w:rsidP="00F8575C">
      <w:pPr>
        <w:pStyle w:val="Paragraphedeliste"/>
        <w:numPr>
          <w:ilvl w:val="0"/>
          <w:numId w:val="20"/>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50.000 à 100.000 USD                              14.97 % des visiteurs</w:t>
      </w:r>
    </w:p>
    <w:p w14:paraId="239C3CF4" w14:textId="77777777" w:rsidR="00F8575C" w:rsidRPr="00D34836" w:rsidRDefault="00F8575C" w:rsidP="00F8575C">
      <w:pPr>
        <w:pStyle w:val="Paragraphedeliste"/>
        <w:numPr>
          <w:ilvl w:val="0"/>
          <w:numId w:val="20"/>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100.000 à 500.000 USD                              8.25 % des visiteurs</w:t>
      </w:r>
    </w:p>
    <w:p w14:paraId="3BDB2CBD" w14:textId="77777777" w:rsidR="00F8575C" w:rsidRPr="00D34836" w:rsidRDefault="00F8575C" w:rsidP="00F8575C">
      <w:pPr>
        <w:pStyle w:val="Paragraphedeliste"/>
        <w:numPr>
          <w:ilvl w:val="0"/>
          <w:numId w:val="20"/>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Plus de 500.000 USD                                  5.91 % des visiteurs</w:t>
      </w:r>
    </w:p>
    <w:p w14:paraId="62502F2B" w14:textId="77777777" w:rsidR="00F8575C" w:rsidRPr="00D34836" w:rsidRDefault="00F8575C" w:rsidP="00CF28F3">
      <w:pPr>
        <w:spacing w:after="0" w:line="240" w:lineRule="auto"/>
        <w:jc w:val="both"/>
        <w:rPr>
          <w:rFonts w:ascii="Times New Roman" w:eastAsia="Times New Roman" w:hAnsi="Times New Roman" w:cs="Times New Roman"/>
          <w:sz w:val="24"/>
          <w:szCs w:val="24"/>
          <w:lang w:val="fr-FR" w:eastAsia="es-MX"/>
        </w:rPr>
      </w:pPr>
    </w:p>
    <w:p w14:paraId="392E5CAA" w14:textId="77777777" w:rsidR="00CF28F3" w:rsidRPr="00D34836" w:rsidRDefault="00C8596F"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 xml:space="preserve">L'offre des entreprises mexicaines de sécurité répond à environ 60 % de la demande des clientèles commerciales et industrielles locales. </w:t>
      </w:r>
      <w:r w:rsidR="008B645E" w:rsidRPr="00D34836">
        <w:rPr>
          <w:rFonts w:ascii="Times New Roman" w:eastAsia="Times New Roman" w:hAnsi="Times New Roman" w:cs="Times New Roman"/>
          <w:sz w:val="24"/>
          <w:szCs w:val="24"/>
          <w:lang w:val="fr-FR" w:eastAsia="es-MX"/>
        </w:rPr>
        <w:t xml:space="preserve">À l'opposé, ce sont majoritairement des compagnies étrangères qui répondent à la demande de produits et services destinés aux personnes physiques. Ce déséquilibre s'explique en partie par le recours massif aux services de gardiens locaux en milieux commercial et industriel (on estime qu'il y a environ 500.000 agents de sécurité au Mexique). De leur côté, les particuliers achètent </w:t>
      </w:r>
      <w:r w:rsidRPr="00D34836">
        <w:rPr>
          <w:rFonts w:ascii="Times New Roman" w:eastAsia="Times New Roman" w:hAnsi="Times New Roman" w:cs="Times New Roman"/>
          <w:sz w:val="24"/>
          <w:szCs w:val="24"/>
          <w:lang w:val="fr-FR" w:eastAsia="es-MX"/>
        </w:rPr>
        <w:t xml:space="preserve">plutôt </w:t>
      </w:r>
      <w:r w:rsidR="008B645E" w:rsidRPr="00D34836">
        <w:rPr>
          <w:rFonts w:ascii="Times New Roman" w:eastAsia="Times New Roman" w:hAnsi="Times New Roman" w:cs="Times New Roman"/>
          <w:sz w:val="24"/>
          <w:szCs w:val="24"/>
          <w:lang w:val="fr-FR" w:eastAsia="es-MX"/>
        </w:rPr>
        <w:t>des équipements de sécurité que des services, et ces produits proviennent généralement de l'étranger</w:t>
      </w:r>
      <w:r w:rsidR="00CF28F3" w:rsidRPr="00D34836">
        <w:rPr>
          <w:rFonts w:ascii="Times New Roman" w:eastAsia="Times New Roman" w:hAnsi="Times New Roman" w:cs="Times New Roman"/>
          <w:sz w:val="24"/>
          <w:szCs w:val="24"/>
          <w:lang w:val="fr-FR" w:eastAsia="es-MX"/>
        </w:rPr>
        <w:t xml:space="preserve">. </w:t>
      </w:r>
    </w:p>
    <w:p w14:paraId="42A5A9A5"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FR" w:eastAsia="es-MX"/>
        </w:rPr>
      </w:pPr>
    </w:p>
    <w:p w14:paraId="6869E825" w14:textId="74A5D1A1" w:rsidR="008B645E" w:rsidRPr="00D34836" w:rsidRDefault="008B645E" w:rsidP="00CF28F3">
      <w:pPr>
        <w:spacing w:after="0" w:line="240" w:lineRule="auto"/>
        <w:jc w:val="both"/>
        <w:rPr>
          <w:rFonts w:ascii="Times New Roman" w:hAnsi="Times New Roman" w:cs="Times New Roman"/>
          <w:sz w:val="24"/>
          <w:szCs w:val="24"/>
          <w:lang w:val="fr-FR"/>
        </w:rPr>
      </w:pPr>
      <w:r w:rsidRPr="00D34836">
        <w:rPr>
          <w:rFonts w:ascii="Times New Roman" w:hAnsi="Times New Roman" w:cs="Times New Roman"/>
          <w:sz w:val="24"/>
          <w:szCs w:val="24"/>
          <w:lang w:val="fr-FR"/>
        </w:rPr>
        <w:t>En règle générale,</w:t>
      </w:r>
      <w:r w:rsidR="00135560" w:rsidRPr="00D34836">
        <w:rPr>
          <w:rFonts w:ascii="Times New Roman" w:hAnsi="Times New Roman" w:cs="Times New Roman"/>
          <w:sz w:val="24"/>
          <w:szCs w:val="24"/>
          <w:lang w:val="fr-FR"/>
        </w:rPr>
        <w:t xml:space="preserve"> les fabricants mexicains sont bien implantés dans les niches de fab</w:t>
      </w:r>
      <w:r w:rsidR="00C8596F" w:rsidRPr="00D34836">
        <w:rPr>
          <w:rFonts w:ascii="Times New Roman" w:hAnsi="Times New Roman" w:cs="Times New Roman"/>
          <w:sz w:val="24"/>
          <w:szCs w:val="24"/>
          <w:lang w:val="fr-FR"/>
        </w:rPr>
        <w:t>rication à faible technologie. Mais p</w:t>
      </w:r>
      <w:r w:rsidR="00135560" w:rsidRPr="00D34836">
        <w:rPr>
          <w:rFonts w:ascii="Times New Roman" w:hAnsi="Times New Roman" w:cs="Times New Roman"/>
          <w:sz w:val="24"/>
          <w:szCs w:val="24"/>
          <w:lang w:val="fr-FR"/>
        </w:rPr>
        <w:t>lus le produit est sophistiqué, plus il est probable qu'il soit importé. Les industries mexicaines sont les plus importants consommateurs de biens et de services de sécurité privée (40 % des ventes), suivies du secteur commercial (35 % des ventes). Les secteurs financier, gouvernemental et résidentiel se partagent le reste des parts du marché (la protection des institutions publiques n’est pas considérée comme un service public).</w:t>
      </w:r>
      <w:r w:rsidR="00C8596F" w:rsidRPr="00D34836">
        <w:rPr>
          <w:rFonts w:ascii="Times New Roman" w:hAnsi="Times New Roman" w:cs="Times New Roman"/>
          <w:sz w:val="24"/>
          <w:szCs w:val="24"/>
          <w:lang w:val="fr-FR"/>
        </w:rPr>
        <w:t xml:space="preserve"> </w:t>
      </w:r>
      <w:r w:rsidR="00C8596F" w:rsidRPr="00D34836">
        <w:rPr>
          <w:rFonts w:ascii="Times New Roman" w:eastAsia="Times New Roman" w:hAnsi="Times New Roman" w:cs="Times New Roman"/>
          <w:sz w:val="24"/>
          <w:szCs w:val="24"/>
          <w:lang w:val="fr-FR" w:eastAsia="es-MX"/>
        </w:rPr>
        <w:t>En outre, i</w:t>
      </w:r>
      <w:r w:rsidRPr="00D34836">
        <w:rPr>
          <w:rFonts w:ascii="Times New Roman" w:eastAsia="Times New Roman" w:hAnsi="Times New Roman" w:cs="Times New Roman"/>
          <w:sz w:val="24"/>
          <w:szCs w:val="24"/>
          <w:lang w:val="fr-FR" w:eastAsia="es-MX"/>
        </w:rPr>
        <w:t>l faut aussi tenir compte des pratiques</w:t>
      </w:r>
      <w:r w:rsidR="00883F37" w:rsidRPr="00D34836">
        <w:rPr>
          <w:rFonts w:ascii="Times New Roman" w:eastAsia="Times New Roman" w:hAnsi="Times New Roman" w:cs="Times New Roman"/>
          <w:sz w:val="24"/>
          <w:szCs w:val="24"/>
          <w:lang w:val="fr-FR" w:eastAsia="es-MX"/>
        </w:rPr>
        <w:t xml:space="preserve"> « non</w:t>
      </w:r>
      <w:r w:rsidRPr="00D34836">
        <w:rPr>
          <w:rFonts w:ascii="Times New Roman" w:eastAsia="Times New Roman" w:hAnsi="Times New Roman" w:cs="Times New Roman"/>
          <w:sz w:val="24"/>
          <w:szCs w:val="24"/>
          <w:lang w:val="fr-FR" w:eastAsia="es-MX"/>
        </w:rPr>
        <w:t xml:space="preserve"> officielles</w:t>
      </w:r>
      <w:r w:rsidR="00883F37">
        <w:rPr>
          <w:rFonts w:ascii="Times New Roman" w:eastAsia="Times New Roman" w:hAnsi="Times New Roman" w:cs="Times New Roman"/>
          <w:sz w:val="24"/>
          <w:szCs w:val="24"/>
          <w:lang w:val="fr-FR" w:eastAsia="es-MX"/>
        </w:rPr>
        <w:t xml:space="preserve"> </w:t>
      </w:r>
      <w:r w:rsidRPr="00D34836">
        <w:rPr>
          <w:rFonts w:ascii="Times New Roman" w:eastAsia="Times New Roman" w:hAnsi="Times New Roman" w:cs="Times New Roman"/>
          <w:sz w:val="24"/>
          <w:szCs w:val="24"/>
          <w:lang w:val="fr-FR" w:eastAsia="es-MX"/>
        </w:rPr>
        <w:t>» chez les fournisseurs de services de sécurité privée au Mexique. Ces pratiques sont très répandues, car sur les 10.000 entreprises actives dans ce secteur, on estime que moins de 3.000 offrent des services reconnus par les autorités municipale, étatique ou fédérale. Il semble que ce phénomène découle de la complexité de la réglementation dans cette industrie. En effet, l'absence de législation nationale complique grandement l'uniformisation des pratiques en matière de sécurité sur le territoire mexicain. Une part importante des entreprises non reconnues sont des fournisseurs de services de garde du corps employant des agents qui ne détiennent pas de permis</w:t>
      </w:r>
      <w:r w:rsidR="00C8596F" w:rsidRPr="00D34836">
        <w:rPr>
          <w:rFonts w:ascii="Times New Roman" w:eastAsia="Times New Roman" w:hAnsi="Times New Roman" w:cs="Times New Roman"/>
          <w:sz w:val="24"/>
          <w:szCs w:val="24"/>
          <w:lang w:val="fr-FR" w:eastAsia="es-MX"/>
        </w:rPr>
        <w:t xml:space="preserve"> pour exercer leur profession. Ainsi, s</w:t>
      </w:r>
      <w:r w:rsidRPr="00D34836">
        <w:rPr>
          <w:rFonts w:ascii="Times New Roman" w:eastAsia="Times New Roman" w:hAnsi="Times New Roman" w:cs="Times New Roman"/>
          <w:sz w:val="24"/>
          <w:szCs w:val="24"/>
          <w:lang w:val="fr-FR" w:eastAsia="es-MX"/>
        </w:rPr>
        <w:t>ur près de 15.000 gardes du corps, près de 90 % ne disposeraient pas des qualifications nécessaires.</w:t>
      </w:r>
    </w:p>
    <w:p w14:paraId="41FBBF0A" w14:textId="77777777" w:rsidR="00961219" w:rsidRPr="00D34836" w:rsidRDefault="00961219" w:rsidP="00CF28F3">
      <w:pPr>
        <w:spacing w:after="0" w:line="240" w:lineRule="auto"/>
        <w:jc w:val="both"/>
        <w:rPr>
          <w:rFonts w:ascii="Times New Roman" w:eastAsia="Times New Roman" w:hAnsi="Times New Roman" w:cs="Times New Roman"/>
          <w:sz w:val="24"/>
          <w:szCs w:val="24"/>
          <w:lang w:val="fr-FR" w:eastAsia="es-MX"/>
        </w:rPr>
      </w:pPr>
    </w:p>
    <w:p w14:paraId="71DCB62D" w14:textId="77777777" w:rsidR="00085C42" w:rsidRPr="00D34836" w:rsidRDefault="00961219" w:rsidP="00CF28F3">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A titre d´information, l</w:t>
      </w:r>
      <w:r w:rsidR="00085C42" w:rsidRPr="00D34836">
        <w:rPr>
          <w:rFonts w:ascii="Times New Roman" w:eastAsia="Times New Roman" w:hAnsi="Times New Roman" w:cs="Times New Roman"/>
          <w:sz w:val="24"/>
          <w:szCs w:val="24"/>
          <w:lang w:val="fr-FR" w:eastAsia="es-MX"/>
        </w:rPr>
        <w:t xml:space="preserve">a liste suivante donne un aperçu général des </w:t>
      </w:r>
      <w:r w:rsidRPr="00D34836">
        <w:rPr>
          <w:rFonts w:ascii="Times New Roman" w:eastAsia="Times New Roman" w:hAnsi="Times New Roman" w:cs="Times New Roman"/>
          <w:sz w:val="24"/>
          <w:szCs w:val="24"/>
          <w:lang w:val="fr-FR" w:eastAsia="es-MX"/>
        </w:rPr>
        <w:t xml:space="preserve">produits </w:t>
      </w:r>
      <w:r w:rsidR="00085C42" w:rsidRPr="00D34836">
        <w:rPr>
          <w:rFonts w:ascii="Times New Roman" w:eastAsia="Times New Roman" w:hAnsi="Times New Roman" w:cs="Times New Roman"/>
          <w:sz w:val="24"/>
          <w:szCs w:val="24"/>
          <w:lang w:val="fr-FR" w:eastAsia="es-MX"/>
        </w:rPr>
        <w:t xml:space="preserve">les plus </w:t>
      </w:r>
      <w:r w:rsidRPr="00D34836">
        <w:rPr>
          <w:rFonts w:ascii="Times New Roman" w:eastAsia="Times New Roman" w:hAnsi="Times New Roman" w:cs="Times New Roman"/>
          <w:sz w:val="24"/>
          <w:szCs w:val="24"/>
          <w:lang w:val="fr-FR" w:eastAsia="es-MX"/>
        </w:rPr>
        <w:t>demandés au Mexique :</w:t>
      </w:r>
    </w:p>
    <w:p w14:paraId="3B45CA7E"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BE" w:eastAsia="es-MX"/>
        </w:rPr>
      </w:pPr>
    </w:p>
    <w:p w14:paraId="7F761E35"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 de contrôle d'accès, y compris les systèmes à cartes</w:t>
      </w:r>
      <w:r w:rsidR="00513C54" w:rsidRPr="00D34836">
        <w:rPr>
          <w:rFonts w:ascii="Times New Roman" w:eastAsia="Times New Roman" w:hAnsi="Times New Roman" w:cs="Times New Roman"/>
          <w:sz w:val="24"/>
          <w:szCs w:val="24"/>
          <w:lang w:val="fr-BE" w:eastAsia="es-MX"/>
        </w:rPr>
        <w:t>, caméras, alarmes, biométrie, etc.</w:t>
      </w:r>
      <w:r w:rsidRPr="00D34836">
        <w:rPr>
          <w:rFonts w:ascii="Times New Roman" w:eastAsia="Times New Roman" w:hAnsi="Times New Roman" w:cs="Times New Roman"/>
          <w:sz w:val="24"/>
          <w:szCs w:val="24"/>
          <w:lang w:val="fr-BE" w:eastAsia="es-MX"/>
        </w:rPr>
        <w:t> ;</w:t>
      </w:r>
    </w:p>
    <w:p w14:paraId="7171E0AB" w14:textId="77777777" w:rsidR="00513C54" w:rsidRPr="00D34836" w:rsidRDefault="00513C5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de vidéosurveillance ;</w:t>
      </w:r>
    </w:p>
    <w:p w14:paraId="38C5056B"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de repérage par GPS ;</w:t>
      </w:r>
    </w:p>
    <w:p w14:paraId="796DB91A"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de repérage des personnes et des véhicules ;</w:t>
      </w:r>
    </w:p>
    <w:p w14:paraId="0163157B"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d'information géographique (SIG) ;</w:t>
      </w:r>
    </w:p>
    <w:p w14:paraId="513BCD0D"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d'alarme pour véhicules et guichets informatiques ;</w:t>
      </w:r>
    </w:p>
    <w:p w14:paraId="7E363C7E"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d'alarme et de protection contre les feux ;</w:t>
      </w:r>
    </w:p>
    <w:p w14:paraId="01BBB21A"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Services de formation pour firmes de sécurité privée ;</w:t>
      </w:r>
    </w:p>
    <w:p w14:paraId="18AC3A88" w14:textId="77777777" w:rsidR="007D5EB4" w:rsidRPr="00D34836" w:rsidRDefault="007D5EB4"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Serrures électroniques ;</w:t>
      </w:r>
    </w:p>
    <w:p w14:paraId="224E37E5"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Équipements de radiocommunication ;</w:t>
      </w:r>
    </w:p>
    <w:p w14:paraId="2DC3176C"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lastRenderedPageBreak/>
        <w:t>Technologies de pointe en télécommunications ;</w:t>
      </w:r>
    </w:p>
    <w:p w14:paraId="30664BCC"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Logiciels de protection de l'accès à l'information et de sécurité des transactions ;</w:t>
      </w:r>
    </w:p>
    <w:p w14:paraId="5F76A879"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Détecteurs de drogues, d'explosifs, de matières dangereuses et de marchandises volées ;</w:t>
      </w:r>
    </w:p>
    <w:p w14:paraId="662A2237"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Robots de détection ;</w:t>
      </w:r>
    </w:p>
    <w:p w14:paraId="796F8646"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Systèmes de contrôle de l'hygiène industrielle ;</w:t>
      </w:r>
    </w:p>
    <w:p w14:paraId="467F13A8"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Vêtements spécialisés pour pompiers et policiers </w:t>
      </w:r>
      <w:r w:rsidR="00EA2014" w:rsidRPr="00D34836">
        <w:rPr>
          <w:rFonts w:ascii="Times New Roman" w:eastAsia="Times New Roman" w:hAnsi="Times New Roman" w:cs="Times New Roman"/>
          <w:sz w:val="24"/>
          <w:szCs w:val="24"/>
          <w:lang w:val="fr-BE" w:eastAsia="es-MX"/>
        </w:rPr>
        <w:t xml:space="preserve">y compris les gilets pare-balles </w:t>
      </w:r>
      <w:r w:rsidRPr="00D34836">
        <w:rPr>
          <w:rFonts w:ascii="Times New Roman" w:eastAsia="Times New Roman" w:hAnsi="Times New Roman" w:cs="Times New Roman"/>
          <w:sz w:val="24"/>
          <w:szCs w:val="24"/>
          <w:lang w:val="fr-BE" w:eastAsia="es-MX"/>
        </w:rPr>
        <w:t>;</w:t>
      </w:r>
    </w:p>
    <w:p w14:paraId="1421E0FC"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Services et logiciels de simulation ;</w:t>
      </w:r>
    </w:p>
    <w:p w14:paraId="72C0EBED"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Services d'enquête ;</w:t>
      </w:r>
    </w:p>
    <w:p w14:paraId="6E27CEC4" w14:textId="77777777" w:rsidR="00085C42"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Services de consultation en sécurité informatique, en gestion de risque et en audit de sécurité ;</w:t>
      </w:r>
    </w:p>
    <w:p w14:paraId="08343629" w14:textId="77777777" w:rsidR="007D5EB4" w:rsidRPr="00D34836" w:rsidRDefault="00085C42" w:rsidP="00961219">
      <w:pPr>
        <w:pStyle w:val="Paragraphedeliste"/>
        <w:numPr>
          <w:ilvl w:val="0"/>
          <w:numId w:val="21"/>
        </w:numPr>
        <w:spacing w:after="0" w:line="240" w:lineRule="auto"/>
        <w:jc w:val="both"/>
        <w:rPr>
          <w:rFonts w:ascii="Times New Roman" w:eastAsia="Times New Roman" w:hAnsi="Times New Roman" w:cs="Times New Roman"/>
          <w:sz w:val="24"/>
          <w:szCs w:val="24"/>
          <w:lang w:val="fr-BE" w:eastAsia="es-MX"/>
        </w:rPr>
      </w:pPr>
      <w:r w:rsidRPr="00D34836">
        <w:rPr>
          <w:rFonts w:ascii="Times New Roman" w:eastAsia="Times New Roman" w:hAnsi="Times New Roman" w:cs="Times New Roman"/>
          <w:sz w:val="24"/>
          <w:szCs w:val="24"/>
          <w:lang w:val="fr-BE" w:eastAsia="es-MX"/>
        </w:rPr>
        <w:t>Logiciels de gestion de risques environnementaux.</w:t>
      </w:r>
    </w:p>
    <w:p w14:paraId="560E673C" w14:textId="77777777" w:rsidR="00CF28F3" w:rsidRPr="00D34836" w:rsidRDefault="00CF28F3" w:rsidP="00CF28F3">
      <w:pPr>
        <w:spacing w:after="0" w:line="240" w:lineRule="auto"/>
        <w:jc w:val="both"/>
        <w:rPr>
          <w:rFonts w:ascii="Times New Roman" w:eastAsia="Times New Roman" w:hAnsi="Times New Roman" w:cs="Times New Roman"/>
          <w:sz w:val="24"/>
          <w:szCs w:val="24"/>
          <w:lang w:val="fr-BE" w:eastAsia="es-MX"/>
        </w:rPr>
      </w:pPr>
    </w:p>
    <w:p w14:paraId="019B4650" w14:textId="77777777" w:rsidR="008B645E" w:rsidRPr="00E90146" w:rsidRDefault="008B645E" w:rsidP="00E90146">
      <w:pPr>
        <w:spacing w:after="0" w:line="240" w:lineRule="auto"/>
        <w:jc w:val="both"/>
        <w:rPr>
          <w:rFonts w:ascii="Times New Roman" w:eastAsia="Times New Roman" w:hAnsi="Times New Roman" w:cs="Times New Roman"/>
          <w:sz w:val="24"/>
          <w:szCs w:val="24"/>
          <w:lang w:val="fr-FR" w:eastAsia="es-MX"/>
        </w:rPr>
      </w:pPr>
      <w:r w:rsidRPr="00D34836">
        <w:rPr>
          <w:rFonts w:ascii="Times New Roman" w:eastAsia="Times New Roman" w:hAnsi="Times New Roman" w:cs="Times New Roman"/>
          <w:sz w:val="24"/>
          <w:szCs w:val="24"/>
          <w:lang w:val="fr-FR" w:eastAsia="es-MX"/>
        </w:rPr>
        <w:t>Attention, une partie de ces matériels est susceptible d’être visé par la loi du 5 août 1991 relative à l’importation, à l’exportation, et au transit d’armes, de munitions et de matériel devant servir spécialement à un usage militaire et de la technologie y afférente. Le cas échéant, l’exportation de ce matériel est conditionnée à l’obtention d’une licence d’exportation. En Belgique, la procédure d’obtention de ces licences relève de la compétence des Régions.</w:t>
      </w:r>
    </w:p>
    <w:p w14:paraId="3CE5128D" w14:textId="77777777" w:rsidR="005F53BF" w:rsidRPr="00D34836" w:rsidRDefault="005F53BF" w:rsidP="00CF28F3">
      <w:pPr>
        <w:jc w:val="both"/>
        <w:rPr>
          <w:rFonts w:ascii="Times New Roman" w:hAnsi="Times New Roman" w:cs="Times New Roman"/>
          <w:sz w:val="24"/>
          <w:szCs w:val="24"/>
          <w:lang w:val="fr-FR"/>
        </w:rPr>
      </w:pPr>
    </w:p>
    <w:p w14:paraId="3B057A80" w14:textId="2F6B5542" w:rsidR="00290EFF" w:rsidRPr="00883F37" w:rsidRDefault="00290EFF" w:rsidP="00290EFF">
      <w:pPr>
        <w:shd w:val="clear" w:color="auto" w:fill="FFFFFF"/>
        <w:spacing w:after="0" w:line="435" w:lineRule="atLeast"/>
        <w:rPr>
          <w:rFonts w:ascii="Times New Roman" w:eastAsia="Times New Roman" w:hAnsi="Times New Roman" w:cs="Times New Roman"/>
          <w:szCs w:val="18"/>
          <w:u w:val="single"/>
          <w:lang w:val="fr-FR" w:eastAsia="es-MX"/>
        </w:rPr>
      </w:pPr>
      <w:r w:rsidRPr="00883F37">
        <w:rPr>
          <w:rFonts w:ascii="Times New Roman" w:eastAsia="Times New Roman" w:hAnsi="Times New Roman" w:cs="Times New Roman"/>
          <w:szCs w:val="18"/>
          <w:u w:val="single"/>
          <w:lang w:val="fr-FR" w:eastAsia="es-MX"/>
        </w:rPr>
        <w:t xml:space="preserve">Mise à jour par le poste de l’AWEX Mexico : </w:t>
      </w:r>
      <w:r w:rsidR="00DE7227" w:rsidRPr="00883F37">
        <w:rPr>
          <w:rFonts w:ascii="Times New Roman" w:eastAsia="Times New Roman" w:hAnsi="Times New Roman" w:cs="Times New Roman"/>
          <w:szCs w:val="18"/>
          <w:u w:val="single"/>
          <w:lang w:val="fr-FR" w:eastAsia="es-MX"/>
        </w:rPr>
        <w:t>01/03/2018</w:t>
      </w:r>
    </w:p>
    <w:p w14:paraId="5C39462F" w14:textId="77777777" w:rsidR="00646239" w:rsidRPr="00D34836" w:rsidRDefault="00646239" w:rsidP="00CF28F3">
      <w:pPr>
        <w:jc w:val="both"/>
        <w:rPr>
          <w:rFonts w:ascii="Times New Roman" w:hAnsi="Times New Roman" w:cs="Times New Roman"/>
          <w:sz w:val="24"/>
          <w:szCs w:val="24"/>
          <w:lang w:val="fr-FR"/>
        </w:rPr>
      </w:pPr>
    </w:p>
    <w:p w14:paraId="1C465012" w14:textId="77777777" w:rsidR="00384373" w:rsidRPr="00D34836" w:rsidRDefault="00384373" w:rsidP="00CF28F3">
      <w:pPr>
        <w:jc w:val="both"/>
        <w:rPr>
          <w:rFonts w:ascii="Times New Roman" w:hAnsi="Times New Roman" w:cs="Times New Roman"/>
          <w:sz w:val="24"/>
          <w:szCs w:val="24"/>
          <w:lang w:val="fr-FR"/>
        </w:rPr>
      </w:pPr>
    </w:p>
    <w:p w14:paraId="507A7198" w14:textId="77777777" w:rsidR="00384373" w:rsidRPr="00D34836" w:rsidRDefault="00384373" w:rsidP="00CF28F3">
      <w:pPr>
        <w:jc w:val="both"/>
        <w:rPr>
          <w:rFonts w:ascii="Times New Roman" w:hAnsi="Times New Roman" w:cs="Times New Roman"/>
          <w:sz w:val="24"/>
          <w:szCs w:val="24"/>
          <w:lang w:val="fr-FR"/>
        </w:rPr>
      </w:pPr>
    </w:p>
    <w:p w14:paraId="588CBB3A" w14:textId="77777777" w:rsidR="00384373" w:rsidRPr="00D34836" w:rsidRDefault="00384373" w:rsidP="007B140F">
      <w:pPr>
        <w:jc w:val="both"/>
        <w:rPr>
          <w:rFonts w:ascii="Times New Roman" w:hAnsi="Times New Roman" w:cs="Times New Roman"/>
          <w:sz w:val="24"/>
          <w:szCs w:val="24"/>
          <w:lang w:val="fr-FR"/>
        </w:rPr>
      </w:pPr>
    </w:p>
    <w:sectPr w:rsidR="00384373" w:rsidRPr="00D34836" w:rsidSect="000F28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3068" w14:textId="77777777" w:rsidR="003305B9" w:rsidRDefault="003305B9" w:rsidP="00456B4E">
      <w:pPr>
        <w:spacing w:after="0" w:line="240" w:lineRule="auto"/>
      </w:pPr>
      <w:r>
        <w:separator/>
      </w:r>
    </w:p>
  </w:endnote>
  <w:endnote w:type="continuationSeparator" w:id="0">
    <w:p w14:paraId="389CBF32" w14:textId="77777777" w:rsidR="003305B9" w:rsidRDefault="003305B9" w:rsidP="0045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0792" w14:textId="77777777" w:rsidR="003305B9" w:rsidRDefault="003305B9" w:rsidP="00456B4E">
      <w:pPr>
        <w:spacing w:after="0" w:line="240" w:lineRule="auto"/>
      </w:pPr>
      <w:r>
        <w:separator/>
      </w:r>
    </w:p>
  </w:footnote>
  <w:footnote w:type="continuationSeparator" w:id="0">
    <w:p w14:paraId="67B51094" w14:textId="77777777" w:rsidR="003305B9" w:rsidRDefault="003305B9" w:rsidP="00456B4E">
      <w:pPr>
        <w:spacing w:after="0" w:line="240" w:lineRule="auto"/>
      </w:pPr>
      <w:r>
        <w:continuationSeparator/>
      </w:r>
    </w:p>
  </w:footnote>
  <w:footnote w:id="1">
    <w:p w14:paraId="67F01025" w14:textId="77777777" w:rsidR="00607413" w:rsidRPr="001301C2" w:rsidRDefault="00607413">
      <w:pPr>
        <w:pStyle w:val="Notedebasdepage"/>
        <w:rPr>
          <w:rFonts w:ascii="Times New Roman" w:hAnsi="Times New Roman" w:cs="Times New Roman"/>
          <w:lang w:val="fr-FR"/>
        </w:rPr>
      </w:pPr>
      <w:r>
        <w:rPr>
          <w:rStyle w:val="Appelnotedebasdep"/>
        </w:rPr>
        <w:footnoteRef/>
      </w:r>
      <w:r w:rsidRPr="00607413">
        <w:rPr>
          <w:lang w:val="fr-FR"/>
        </w:rPr>
        <w:t xml:space="preserve"> </w:t>
      </w:r>
      <w:hyperlink r:id="rId1" w:history="1">
        <w:r w:rsidRPr="001301C2">
          <w:rPr>
            <w:rStyle w:val="Lienhypertexte"/>
            <w:rFonts w:ascii="Times New Roman" w:hAnsi="Times New Roman" w:cs="Times New Roman"/>
            <w:lang w:val="fr-FR"/>
          </w:rPr>
          <w:t>http://mexico.cnn.com/adnpolitico/2015/01/05/reformas-en-seguridad-y-corrupcion-marcan-el-inicio-de-2015-en-el-congreso</w:t>
        </w:r>
      </w:hyperlink>
      <w:r w:rsidRPr="001301C2">
        <w:rPr>
          <w:rFonts w:ascii="Times New Roman" w:hAnsi="Times New Roman" w:cs="Times New Roman"/>
          <w:lang w:val="fr-FR"/>
        </w:rPr>
        <w:t xml:space="preserve"> </w:t>
      </w:r>
    </w:p>
  </w:footnote>
  <w:footnote w:id="2">
    <w:p w14:paraId="7FA84071" w14:textId="77777777" w:rsidR="00E90146" w:rsidRPr="001301C2" w:rsidRDefault="00E90146" w:rsidP="00E90146">
      <w:pPr>
        <w:pStyle w:val="Notedebasdepage"/>
        <w:rPr>
          <w:rFonts w:ascii="Times New Roman" w:hAnsi="Times New Roman" w:cs="Times New Roman"/>
          <w:lang w:val="fr-FR"/>
        </w:rPr>
      </w:pPr>
      <w:r w:rsidRPr="001301C2">
        <w:rPr>
          <w:rStyle w:val="Appelnotedebasdep"/>
          <w:rFonts w:ascii="Times New Roman" w:hAnsi="Times New Roman" w:cs="Times New Roman"/>
        </w:rPr>
        <w:footnoteRef/>
      </w:r>
      <w:r w:rsidRPr="001301C2">
        <w:rPr>
          <w:rFonts w:ascii="Times New Roman" w:hAnsi="Times New Roman" w:cs="Times New Roman"/>
          <w:lang w:val="fr-FR"/>
        </w:rPr>
        <w:t xml:space="preserve"> chiffres du ministère exécutif du système national de la sécurité publique </w:t>
      </w:r>
      <w:r w:rsidRPr="001301C2">
        <w:rPr>
          <w:rFonts w:ascii="Times New Roman" w:hAnsi="Times New Roman" w:cs="Times New Roman"/>
          <w:color w:val="333333"/>
          <w:bdr w:val="none" w:sz="0" w:space="0" w:color="auto" w:frame="1"/>
          <w:lang w:val="fr-FR"/>
        </w:rPr>
        <w:t>(Sesnsp)</w:t>
      </w:r>
      <w:r w:rsidRPr="001301C2">
        <w:rPr>
          <w:rFonts w:ascii="Times New Roman" w:hAnsi="Times New Roman" w:cs="Times New Roman"/>
          <w:color w:val="333333"/>
          <w:lang w:val="fr-FR"/>
        </w:rPr>
        <w:t> </w:t>
      </w:r>
    </w:p>
  </w:footnote>
  <w:footnote w:id="3">
    <w:p w14:paraId="74BD298E" w14:textId="77777777" w:rsidR="00E90146" w:rsidRPr="00883F37" w:rsidRDefault="00E90146" w:rsidP="00E90146">
      <w:pPr>
        <w:pStyle w:val="Notedebasdepage"/>
        <w:rPr>
          <w:sz w:val="18"/>
          <w:szCs w:val="18"/>
          <w:lang w:val="fr-FR"/>
        </w:rPr>
      </w:pPr>
      <w:r w:rsidRPr="001301C2">
        <w:rPr>
          <w:rStyle w:val="Appelnotedebasdep"/>
          <w:rFonts w:ascii="Times New Roman" w:hAnsi="Times New Roman" w:cs="Times New Roman"/>
        </w:rPr>
        <w:footnoteRef/>
      </w:r>
      <w:r w:rsidRPr="001301C2">
        <w:rPr>
          <w:rFonts w:ascii="Times New Roman" w:hAnsi="Times New Roman" w:cs="Times New Roman"/>
          <w:lang w:val="fr-FR"/>
        </w:rPr>
        <w:t xml:space="preserve"> </w:t>
      </w:r>
      <w:hyperlink r:id="rId2" w:history="1">
        <w:r w:rsidRPr="001301C2">
          <w:rPr>
            <w:rFonts w:ascii="Times New Roman" w:hAnsi="Times New Roman" w:cs="Times New Roman"/>
            <w:lang w:val="fr-FR"/>
          </w:rPr>
          <w:t>https://elsemanario.com/estados/241023/2017-fue-el-ano-mas-violento-en-dos-decadas-mexico/</w:t>
        </w:r>
      </w:hyperlink>
    </w:p>
  </w:footnote>
  <w:footnote w:id="4">
    <w:p w14:paraId="17F02C31" w14:textId="77777777" w:rsidR="0040208E" w:rsidRPr="00AB2643" w:rsidRDefault="0040208E">
      <w:pPr>
        <w:pStyle w:val="Notedebasdepage"/>
        <w:rPr>
          <w:rFonts w:ascii="Times New Roman" w:hAnsi="Times New Roman" w:cs="Times New Roman"/>
          <w:lang w:val="fr-FR"/>
        </w:rPr>
      </w:pPr>
      <w:r w:rsidRPr="00AB2643">
        <w:rPr>
          <w:rStyle w:val="Appelnotedebasdep"/>
          <w:rFonts w:ascii="Times New Roman" w:hAnsi="Times New Roman" w:cs="Times New Roman"/>
        </w:rPr>
        <w:footnoteRef/>
      </w:r>
      <w:r w:rsidRPr="00AB2643">
        <w:rPr>
          <w:rFonts w:ascii="Times New Roman" w:hAnsi="Times New Roman" w:cs="Times New Roman"/>
          <w:lang w:val="fr-FR"/>
        </w:rPr>
        <w:t xml:space="preserve"> https://www.arenapublica.com/articulo/2017/09/12/7187/gasto-publico-presupuesto-2018-presupuesto-publico-presupuesto-de-egresos-paquete-economico-2018-ley-de-egresos-ley-de-ingresos</w:t>
      </w:r>
    </w:p>
  </w:footnote>
  <w:footnote w:id="5">
    <w:p w14:paraId="6FF2E675" w14:textId="718A2C86" w:rsidR="00E87989" w:rsidRPr="00883F37" w:rsidRDefault="00E87989">
      <w:pPr>
        <w:pStyle w:val="Notedebasdepage"/>
        <w:rPr>
          <w:rFonts w:ascii="Times New Roman" w:hAnsi="Times New Roman" w:cs="Times New Roman"/>
          <w:lang w:val="fr-FR"/>
        </w:rPr>
      </w:pPr>
      <w:r w:rsidRPr="00AB2643">
        <w:rPr>
          <w:rStyle w:val="Appelnotedebasdep"/>
          <w:rFonts w:ascii="Times New Roman" w:hAnsi="Times New Roman" w:cs="Times New Roman"/>
        </w:rPr>
        <w:footnoteRef/>
      </w:r>
      <w:r w:rsidRPr="00AB2643">
        <w:rPr>
          <w:rFonts w:ascii="Times New Roman" w:hAnsi="Times New Roman" w:cs="Times New Roman"/>
          <w:lang w:val="fr-FR"/>
        </w:rPr>
        <w:t xml:space="preserve"> http://www.transparenciapresupuestaria.gob.mx/es/PTP/opa2018</w:t>
      </w:r>
    </w:p>
  </w:footnote>
  <w:footnote w:id="6">
    <w:p w14:paraId="73DC1429" w14:textId="77777777" w:rsidR="00456B4E" w:rsidRPr="00883F37" w:rsidRDefault="00456B4E">
      <w:pPr>
        <w:pStyle w:val="Notedebasdepage"/>
        <w:rPr>
          <w:rFonts w:ascii="Times New Roman" w:hAnsi="Times New Roman" w:cs="Times New Roman"/>
          <w:szCs w:val="22"/>
          <w:lang w:val="fr-FR"/>
        </w:rPr>
      </w:pPr>
      <w:r w:rsidRPr="00883F37">
        <w:rPr>
          <w:rStyle w:val="Appelnotedebasdep"/>
          <w:rFonts w:ascii="Times New Roman" w:hAnsi="Times New Roman" w:cs="Times New Roman"/>
          <w:szCs w:val="22"/>
        </w:rPr>
        <w:footnoteRef/>
      </w:r>
      <w:r w:rsidRPr="00883F37">
        <w:rPr>
          <w:rFonts w:ascii="Times New Roman" w:hAnsi="Times New Roman" w:cs="Times New Roman"/>
          <w:szCs w:val="22"/>
          <w:lang w:val="fr-FR"/>
        </w:rPr>
        <w:t xml:space="preserve"> </w:t>
      </w:r>
      <w:r w:rsidRPr="00883F37">
        <w:rPr>
          <w:rFonts w:ascii="Times New Roman" w:eastAsia="Times New Roman" w:hAnsi="Times New Roman" w:cs="Times New Roman"/>
          <w:szCs w:val="22"/>
          <w:lang w:val="fr-FR" w:eastAsia="es-MX"/>
        </w:rPr>
        <w:t xml:space="preserve">Depuis 2015, tant le FASP que le FORTAMUN ont l’obligation de consacrer un minimum de 20% de leurs fonds à </w:t>
      </w:r>
      <w:r w:rsidR="00C11FE1" w:rsidRPr="00883F37">
        <w:rPr>
          <w:rFonts w:ascii="Times New Roman" w:eastAsia="Times New Roman" w:hAnsi="Times New Roman" w:cs="Times New Roman"/>
          <w:szCs w:val="22"/>
          <w:lang w:val="fr-FR" w:eastAsia="es-MX"/>
        </w:rPr>
        <w:t>la prévention de la criminalité (Journal officiel du 3/12/2014)</w:t>
      </w:r>
    </w:p>
  </w:footnote>
  <w:footnote w:id="7">
    <w:p w14:paraId="23B14DAD" w14:textId="17F98875" w:rsidR="00410E1E" w:rsidRPr="00883F37" w:rsidRDefault="00410E1E">
      <w:pPr>
        <w:pStyle w:val="Notedebasdepage"/>
        <w:rPr>
          <w:rFonts w:ascii="Times New Roman" w:hAnsi="Times New Roman" w:cs="Times New Roman"/>
          <w:lang w:val="fr-FR"/>
        </w:rPr>
      </w:pPr>
      <w:r w:rsidRPr="00410E1E">
        <w:rPr>
          <w:rStyle w:val="Appelnotedebasdep"/>
          <w:rFonts w:ascii="Times New Roman" w:hAnsi="Times New Roman" w:cs="Times New Roman"/>
        </w:rPr>
        <w:footnoteRef/>
      </w:r>
      <w:r w:rsidRPr="00883F37">
        <w:rPr>
          <w:rFonts w:ascii="Times New Roman" w:hAnsi="Times New Roman" w:cs="Times New Roman"/>
          <w:lang w:val="fr-FR"/>
        </w:rPr>
        <w:t xml:space="preserve"> http://transparenciafiscal.edomex.gob.mx/ramo33</w:t>
      </w:r>
    </w:p>
  </w:footnote>
  <w:footnote w:id="8">
    <w:p w14:paraId="4634C268" w14:textId="75B9FD81" w:rsidR="009C20B0" w:rsidRPr="00883F37" w:rsidRDefault="009C20B0">
      <w:pPr>
        <w:pStyle w:val="Notedebasdepage"/>
        <w:rPr>
          <w:rFonts w:ascii="Times New Roman" w:hAnsi="Times New Roman" w:cs="Times New Roman"/>
          <w:lang w:val="fr-FR"/>
        </w:rPr>
      </w:pPr>
      <w:r w:rsidRPr="00410E1E">
        <w:rPr>
          <w:rStyle w:val="Appelnotedebasdep"/>
          <w:rFonts w:ascii="Times New Roman" w:hAnsi="Times New Roman" w:cs="Times New Roman"/>
        </w:rPr>
        <w:footnoteRef/>
      </w:r>
      <w:r w:rsidR="00AB2643">
        <w:rPr>
          <w:rFonts w:ascii="Times New Roman" w:hAnsi="Times New Roman" w:cs="Times New Roman"/>
          <w:lang w:val="fr-FR"/>
        </w:rPr>
        <w:t xml:space="preserve"> </w:t>
      </w:r>
      <w:r w:rsidRPr="00883F37">
        <w:rPr>
          <w:rFonts w:ascii="Times New Roman" w:hAnsi="Times New Roman" w:cs="Times New Roman"/>
          <w:lang w:val="fr-FR"/>
        </w:rPr>
        <w:t>http://www.secretariadoejecutivo.gob.mx/docs/pdfs/normateca/Criterios/Criterios%20de%20distribucion%20FASP%202017_29dic_2016.pdf</w:t>
      </w:r>
    </w:p>
  </w:footnote>
  <w:footnote w:id="9">
    <w:p w14:paraId="67BCEC65" w14:textId="4B7F7D1F" w:rsidR="00E87989" w:rsidRPr="00883F37" w:rsidRDefault="00E87989">
      <w:pPr>
        <w:pStyle w:val="Notedebasdepage"/>
        <w:rPr>
          <w:rFonts w:ascii="Times New Roman" w:hAnsi="Times New Roman" w:cs="Times New Roman"/>
          <w:lang w:val="fr-FR"/>
        </w:rPr>
      </w:pPr>
      <w:r w:rsidRPr="00410E1E">
        <w:rPr>
          <w:rStyle w:val="Appelnotedebasdep"/>
          <w:rFonts w:ascii="Times New Roman" w:hAnsi="Times New Roman" w:cs="Times New Roman"/>
        </w:rPr>
        <w:footnoteRef/>
      </w:r>
      <w:r w:rsidRPr="00883F37">
        <w:rPr>
          <w:rFonts w:ascii="Times New Roman" w:hAnsi="Times New Roman" w:cs="Times New Roman"/>
          <w:lang w:val="fr-FR"/>
        </w:rPr>
        <w:t xml:space="preserve"> http://secretariadoejecutivo.gob.mx/fondos-subsidios/Concertaciones-2018/LINEAMIENTOS_FORTASEG_2018.pdf</w:t>
      </w:r>
    </w:p>
  </w:footnote>
  <w:footnote w:id="10">
    <w:p w14:paraId="3B93ED9F" w14:textId="13C68993" w:rsidR="00E87989" w:rsidRPr="00883F37" w:rsidRDefault="00E87989">
      <w:pPr>
        <w:pStyle w:val="Notedebasdepage"/>
        <w:rPr>
          <w:lang w:val="fr-FR"/>
        </w:rPr>
      </w:pPr>
      <w:r w:rsidRPr="00410E1E">
        <w:rPr>
          <w:rStyle w:val="Appelnotedebasdep"/>
          <w:rFonts w:ascii="Times New Roman" w:hAnsi="Times New Roman" w:cs="Times New Roman"/>
        </w:rPr>
        <w:footnoteRef/>
      </w:r>
      <w:r w:rsidRPr="00883F37">
        <w:rPr>
          <w:rFonts w:ascii="Times New Roman" w:hAnsi="Times New Roman" w:cs="Times New Roman"/>
          <w:lang w:val="fr-FR"/>
        </w:rPr>
        <w:t xml:space="preserve"> http://www.dof.gob.mx/nota_detalle.php?codigo=5511236&amp;fecha=24/01/2018</w:t>
      </w:r>
    </w:p>
  </w:footnote>
  <w:footnote w:id="11">
    <w:p w14:paraId="5CFE6A38" w14:textId="77777777" w:rsidR="00DC6612" w:rsidRPr="00883F37" w:rsidRDefault="001F1C9B">
      <w:pPr>
        <w:pStyle w:val="Notedebasdepage"/>
        <w:rPr>
          <w:rFonts w:ascii="Times New Roman" w:hAnsi="Times New Roman" w:cs="Times New Roman"/>
          <w:lang w:val="fr-FR"/>
        </w:rPr>
      </w:pPr>
      <w:r w:rsidRPr="00C158DB">
        <w:rPr>
          <w:rStyle w:val="Appelnotedebasdep"/>
          <w:rFonts w:ascii="Times New Roman" w:hAnsi="Times New Roman" w:cs="Times New Roman"/>
        </w:rPr>
        <w:footnoteRef/>
      </w:r>
      <w:r w:rsidRPr="00883F37">
        <w:rPr>
          <w:rFonts w:ascii="Times New Roman" w:hAnsi="Times New Roman" w:cs="Times New Roman"/>
          <w:lang w:val="fr-FR"/>
        </w:rPr>
        <w:t xml:space="preserve"> </w:t>
      </w:r>
      <w:hyperlink r:id="rId3" w:history="1">
        <w:r w:rsidR="00DC6612" w:rsidRPr="00883F37">
          <w:rPr>
            <w:rStyle w:val="Lienhypertexte"/>
            <w:rFonts w:ascii="Times New Roman" w:hAnsi="Times New Roman" w:cs="Times New Roman"/>
            <w:lang w:val="fr-FR"/>
          </w:rPr>
          <w:t>https://www.forbes.com.mx/los-10-estados-mas-inseguros-segun-semaforo-delictivo/</w:t>
        </w:r>
      </w:hyperlink>
    </w:p>
    <w:p w14:paraId="273DD3F7" w14:textId="3433643D" w:rsidR="001F1C9B" w:rsidRPr="00883F37" w:rsidRDefault="00DC6612">
      <w:pPr>
        <w:pStyle w:val="Notedebasdepage"/>
        <w:rPr>
          <w:rFonts w:ascii="Times New Roman" w:hAnsi="Times New Roman" w:cs="Times New Roman"/>
          <w:lang w:val="fr-FR"/>
        </w:rPr>
      </w:pPr>
      <w:r w:rsidRPr="00883F37">
        <w:rPr>
          <w:rFonts w:ascii="Times New Roman" w:hAnsi="Times New Roman" w:cs="Times New Roman"/>
          <w:lang w:val="fr-FR"/>
        </w:rPr>
        <w:t>https://www.publimetro.com.mx/mx/noticias/2018/01/10/este-nivel-peligro-eu-puso-los-estados-mexico.html</w:t>
      </w:r>
    </w:p>
  </w:footnote>
  <w:footnote w:id="12">
    <w:p w14:paraId="09F97A9C" w14:textId="77777777" w:rsidR="00607413" w:rsidRPr="00C158DB" w:rsidRDefault="00607413" w:rsidP="00607413">
      <w:pPr>
        <w:jc w:val="both"/>
        <w:rPr>
          <w:rFonts w:ascii="Times New Roman" w:hAnsi="Times New Roman" w:cs="Times New Roman"/>
          <w:sz w:val="20"/>
          <w:szCs w:val="20"/>
          <w:lang w:val="fr-FR"/>
        </w:rPr>
      </w:pPr>
      <w:r w:rsidRPr="00C158DB">
        <w:rPr>
          <w:rStyle w:val="Appelnotedebasdep"/>
          <w:rFonts w:ascii="Times New Roman" w:hAnsi="Times New Roman" w:cs="Times New Roman"/>
          <w:sz w:val="20"/>
          <w:szCs w:val="20"/>
        </w:rPr>
        <w:footnoteRef/>
      </w:r>
      <w:r w:rsidRPr="00C158DB">
        <w:rPr>
          <w:rFonts w:ascii="Times New Roman" w:hAnsi="Times New Roman" w:cs="Times New Roman"/>
          <w:sz w:val="20"/>
          <w:szCs w:val="20"/>
          <w:lang w:val="fr-FR"/>
        </w:rPr>
        <w:t xml:space="preserve"> </w:t>
      </w:r>
      <w:hyperlink r:id="rId4" w:history="1">
        <w:r w:rsidRPr="00C158DB">
          <w:rPr>
            <w:rStyle w:val="Lienhypertexte"/>
            <w:rFonts w:ascii="Times New Roman" w:hAnsi="Times New Roman" w:cs="Times New Roman"/>
            <w:sz w:val="20"/>
            <w:szCs w:val="20"/>
            <w:lang w:val="fr-FR"/>
          </w:rPr>
          <w:t>http://www.exposeguridadmexico.com/</w:t>
        </w:r>
      </w:hyperlink>
    </w:p>
    <w:p w14:paraId="42E157E9" w14:textId="77777777" w:rsidR="00607413" w:rsidRPr="001F1C9B" w:rsidRDefault="00607413">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0E2"/>
    <w:multiLevelType w:val="multilevel"/>
    <w:tmpl w:val="F28A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F597C"/>
    <w:multiLevelType w:val="hybridMultilevel"/>
    <w:tmpl w:val="4E2098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B679F"/>
    <w:multiLevelType w:val="hybridMultilevel"/>
    <w:tmpl w:val="64188C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80721"/>
    <w:multiLevelType w:val="multilevel"/>
    <w:tmpl w:val="6B7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D59B8"/>
    <w:multiLevelType w:val="multilevel"/>
    <w:tmpl w:val="81C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95CF3"/>
    <w:multiLevelType w:val="hybridMultilevel"/>
    <w:tmpl w:val="1ED08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C139E"/>
    <w:multiLevelType w:val="hybridMultilevel"/>
    <w:tmpl w:val="97341F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C34815"/>
    <w:multiLevelType w:val="hybridMultilevel"/>
    <w:tmpl w:val="5F48E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71476"/>
    <w:multiLevelType w:val="hybridMultilevel"/>
    <w:tmpl w:val="2022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1725D"/>
    <w:multiLevelType w:val="multilevel"/>
    <w:tmpl w:val="2E7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62E2D"/>
    <w:multiLevelType w:val="multilevel"/>
    <w:tmpl w:val="BFE2DF4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80D67"/>
    <w:multiLevelType w:val="hybridMultilevel"/>
    <w:tmpl w:val="7742A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846A62"/>
    <w:multiLevelType w:val="multilevel"/>
    <w:tmpl w:val="1B6A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42263"/>
    <w:multiLevelType w:val="hybridMultilevel"/>
    <w:tmpl w:val="D858494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623284"/>
    <w:multiLevelType w:val="hybridMultilevel"/>
    <w:tmpl w:val="777C4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5B2F42"/>
    <w:multiLevelType w:val="hybridMultilevel"/>
    <w:tmpl w:val="67CEAF2A"/>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56A53F6F"/>
    <w:multiLevelType w:val="hybridMultilevel"/>
    <w:tmpl w:val="1C183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976173"/>
    <w:multiLevelType w:val="multilevel"/>
    <w:tmpl w:val="A0E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B51B5"/>
    <w:multiLevelType w:val="multilevel"/>
    <w:tmpl w:val="959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AF574B"/>
    <w:multiLevelType w:val="hybridMultilevel"/>
    <w:tmpl w:val="D1DC5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7E742E"/>
    <w:multiLevelType w:val="hybridMultilevel"/>
    <w:tmpl w:val="188C3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7"/>
  </w:num>
  <w:num w:numId="5">
    <w:abstractNumId w:val="14"/>
  </w:num>
  <w:num w:numId="6">
    <w:abstractNumId w:val="2"/>
  </w:num>
  <w:num w:numId="7">
    <w:abstractNumId w:val="6"/>
  </w:num>
  <w:num w:numId="8">
    <w:abstractNumId w:val="15"/>
  </w:num>
  <w:num w:numId="9">
    <w:abstractNumId w:val="1"/>
  </w:num>
  <w:num w:numId="10">
    <w:abstractNumId w:val="13"/>
  </w:num>
  <w:num w:numId="11">
    <w:abstractNumId w:val="12"/>
  </w:num>
  <w:num w:numId="12">
    <w:abstractNumId w:val="3"/>
  </w:num>
  <w:num w:numId="13">
    <w:abstractNumId w:val="4"/>
  </w:num>
  <w:num w:numId="14">
    <w:abstractNumId w:val="9"/>
  </w:num>
  <w:num w:numId="15">
    <w:abstractNumId w:val="7"/>
  </w:num>
  <w:num w:numId="16">
    <w:abstractNumId w:val="5"/>
  </w:num>
  <w:num w:numId="17">
    <w:abstractNumId w:val="16"/>
  </w:num>
  <w:num w:numId="18">
    <w:abstractNumId w:val="8"/>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C42"/>
    <w:rsid w:val="00002400"/>
    <w:rsid w:val="00085C42"/>
    <w:rsid w:val="000A1165"/>
    <w:rsid w:val="000F2888"/>
    <w:rsid w:val="00110F9D"/>
    <w:rsid w:val="001301C2"/>
    <w:rsid w:val="00133F62"/>
    <w:rsid w:val="00135560"/>
    <w:rsid w:val="001C7C28"/>
    <w:rsid w:val="001E2856"/>
    <w:rsid w:val="001F1C9B"/>
    <w:rsid w:val="00290EFF"/>
    <w:rsid w:val="002B0543"/>
    <w:rsid w:val="002E64F9"/>
    <w:rsid w:val="003305B9"/>
    <w:rsid w:val="00364D17"/>
    <w:rsid w:val="00384373"/>
    <w:rsid w:val="0040208E"/>
    <w:rsid w:val="004057C7"/>
    <w:rsid w:val="00410E1E"/>
    <w:rsid w:val="00447741"/>
    <w:rsid w:val="00456B4E"/>
    <w:rsid w:val="004D2706"/>
    <w:rsid w:val="00513C54"/>
    <w:rsid w:val="005804A4"/>
    <w:rsid w:val="005B76C3"/>
    <w:rsid w:val="005F53BF"/>
    <w:rsid w:val="006071B4"/>
    <w:rsid w:val="00607413"/>
    <w:rsid w:val="00637412"/>
    <w:rsid w:val="00646239"/>
    <w:rsid w:val="006A1913"/>
    <w:rsid w:val="006A2F7F"/>
    <w:rsid w:val="006A64D1"/>
    <w:rsid w:val="00736A59"/>
    <w:rsid w:val="007B140F"/>
    <w:rsid w:val="007D5EB4"/>
    <w:rsid w:val="007E7451"/>
    <w:rsid w:val="00814642"/>
    <w:rsid w:val="0083759E"/>
    <w:rsid w:val="00857C72"/>
    <w:rsid w:val="00883F37"/>
    <w:rsid w:val="008B645E"/>
    <w:rsid w:val="00961219"/>
    <w:rsid w:val="009646C9"/>
    <w:rsid w:val="009C20B0"/>
    <w:rsid w:val="00A76CCF"/>
    <w:rsid w:val="00AA2567"/>
    <w:rsid w:val="00AB2643"/>
    <w:rsid w:val="00AF5CAC"/>
    <w:rsid w:val="00B24099"/>
    <w:rsid w:val="00B46876"/>
    <w:rsid w:val="00BD783D"/>
    <w:rsid w:val="00C11FE1"/>
    <w:rsid w:val="00C158DB"/>
    <w:rsid w:val="00C31592"/>
    <w:rsid w:val="00C76347"/>
    <w:rsid w:val="00C8596F"/>
    <w:rsid w:val="00CE3CF2"/>
    <w:rsid w:val="00CF28F3"/>
    <w:rsid w:val="00CF3475"/>
    <w:rsid w:val="00D216CB"/>
    <w:rsid w:val="00D34836"/>
    <w:rsid w:val="00D93808"/>
    <w:rsid w:val="00DC6612"/>
    <w:rsid w:val="00DE7227"/>
    <w:rsid w:val="00E25510"/>
    <w:rsid w:val="00E87989"/>
    <w:rsid w:val="00E90146"/>
    <w:rsid w:val="00E97594"/>
    <w:rsid w:val="00EA2014"/>
    <w:rsid w:val="00EE7312"/>
    <w:rsid w:val="00F15EFC"/>
    <w:rsid w:val="00F2497F"/>
    <w:rsid w:val="00F758E7"/>
    <w:rsid w:val="00F857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B482"/>
  <w15:docId w15:val="{C944CFDB-54F5-4373-8C9D-AEBC08B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8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EB4"/>
    <w:pPr>
      <w:ind w:left="720"/>
      <w:contextualSpacing/>
    </w:pPr>
  </w:style>
  <w:style w:type="paragraph" w:styleId="NormalWeb">
    <w:name w:val="Normal (Web)"/>
    <w:basedOn w:val="Normal"/>
    <w:uiPriority w:val="99"/>
    <w:semiHidden/>
    <w:unhideWhenUsed/>
    <w:rsid w:val="000A11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646239"/>
    <w:rPr>
      <w:color w:val="0000FF" w:themeColor="hyperlink"/>
      <w:u w:val="single"/>
    </w:rPr>
  </w:style>
  <w:style w:type="character" w:customStyle="1" w:styleId="apple-converted-space">
    <w:name w:val="apple-converted-space"/>
    <w:basedOn w:val="Policepardfaut"/>
    <w:rsid w:val="00384373"/>
  </w:style>
  <w:style w:type="paragraph" w:styleId="Notedebasdepage">
    <w:name w:val="footnote text"/>
    <w:basedOn w:val="Normal"/>
    <w:link w:val="NotedebasdepageCar"/>
    <w:uiPriority w:val="99"/>
    <w:semiHidden/>
    <w:unhideWhenUsed/>
    <w:rsid w:val="00456B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6B4E"/>
    <w:rPr>
      <w:sz w:val="20"/>
      <w:szCs w:val="20"/>
    </w:rPr>
  </w:style>
  <w:style w:type="character" w:styleId="Appelnotedebasdep">
    <w:name w:val="footnote reference"/>
    <w:basedOn w:val="Policepardfaut"/>
    <w:uiPriority w:val="99"/>
    <w:semiHidden/>
    <w:unhideWhenUsed/>
    <w:rsid w:val="00456B4E"/>
    <w:rPr>
      <w:vertAlign w:val="superscript"/>
    </w:rPr>
  </w:style>
  <w:style w:type="character" w:styleId="Lienhypertextesuivivisit">
    <w:name w:val="FollowedHyperlink"/>
    <w:basedOn w:val="Policepardfaut"/>
    <w:uiPriority w:val="99"/>
    <w:semiHidden/>
    <w:unhideWhenUsed/>
    <w:rsid w:val="00002400"/>
    <w:rPr>
      <w:color w:val="800080" w:themeColor="followedHyperlink"/>
      <w:u w:val="single"/>
    </w:rPr>
  </w:style>
  <w:style w:type="paragraph" w:styleId="Textedebulles">
    <w:name w:val="Balloon Text"/>
    <w:basedOn w:val="Normal"/>
    <w:link w:val="TextedebullesCar"/>
    <w:uiPriority w:val="99"/>
    <w:semiHidden/>
    <w:unhideWhenUsed/>
    <w:rsid w:val="00E90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146"/>
    <w:rPr>
      <w:rFonts w:ascii="Segoe UI" w:hAnsi="Segoe UI" w:cs="Segoe UI"/>
      <w:sz w:val="18"/>
      <w:szCs w:val="18"/>
    </w:rPr>
  </w:style>
  <w:style w:type="character" w:styleId="Marquedecommentaire">
    <w:name w:val="annotation reference"/>
    <w:basedOn w:val="Policepardfaut"/>
    <w:uiPriority w:val="99"/>
    <w:semiHidden/>
    <w:unhideWhenUsed/>
    <w:rsid w:val="0040208E"/>
    <w:rPr>
      <w:sz w:val="16"/>
      <w:szCs w:val="16"/>
    </w:rPr>
  </w:style>
  <w:style w:type="paragraph" w:styleId="Commentaire">
    <w:name w:val="annotation text"/>
    <w:basedOn w:val="Normal"/>
    <w:link w:val="CommentaireCar"/>
    <w:uiPriority w:val="99"/>
    <w:semiHidden/>
    <w:unhideWhenUsed/>
    <w:rsid w:val="0040208E"/>
    <w:pPr>
      <w:spacing w:line="240" w:lineRule="auto"/>
    </w:pPr>
    <w:rPr>
      <w:sz w:val="20"/>
      <w:szCs w:val="20"/>
    </w:rPr>
  </w:style>
  <w:style w:type="character" w:customStyle="1" w:styleId="CommentaireCar">
    <w:name w:val="Commentaire Car"/>
    <w:basedOn w:val="Policepardfaut"/>
    <w:link w:val="Commentaire"/>
    <w:uiPriority w:val="99"/>
    <w:semiHidden/>
    <w:rsid w:val="0040208E"/>
    <w:rPr>
      <w:sz w:val="20"/>
      <w:szCs w:val="20"/>
    </w:rPr>
  </w:style>
  <w:style w:type="paragraph" w:styleId="Objetducommentaire">
    <w:name w:val="annotation subject"/>
    <w:basedOn w:val="Commentaire"/>
    <w:next w:val="Commentaire"/>
    <w:link w:val="ObjetducommentaireCar"/>
    <w:uiPriority w:val="99"/>
    <w:semiHidden/>
    <w:unhideWhenUsed/>
    <w:rsid w:val="0040208E"/>
    <w:rPr>
      <w:b/>
      <w:bCs/>
    </w:rPr>
  </w:style>
  <w:style w:type="character" w:customStyle="1" w:styleId="ObjetducommentaireCar">
    <w:name w:val="Objet du commentaire Car"/>
    <w:basedOn w:val="CommentaireCar"/>
    <w:link w:val="Objetducommentaire"/>
    <w:uiPriority w:val="99"/>
    <w:semiHidden/>
    <w:rsid w:val="0040208E"/>
    <w:rPr>
      <w:b/>
      <w:bCs/>
      <w:sz w:val="20"/>
      <w:szCs w:val="20"/>
    </w:rPr>
  </w:style>
  <w:style w:type="character" w:styleId="Mentionnonrsolue">
    <w:name w:val="Unresolved Mention"/>
    <w:basedOn w:val="Policepardfaut"/>
    <w:uiPriority w:val="99"/>
    <w:semiHidden/>
    <w:unhideWhenUsed/>
    <w:rsid w:val="00DC6612"/>
    <w:rPr>
      <w:color w:val="808080"/>
      <w:shd w:val="clear" w:color="auto" w:fill="E6E6E6"/>
    </w:rPr>
  </w:style>
  <w:style w:type="paragraph" w:styleId="Rvision">
    <w:name w:val="Revision"/>
    <w:hidden/>
    <w:uiPriority w:val="99"/>
    <w:semiHidden/>
    <w:rsid w:val="00410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6161">
      <w:bodyDiv w:val="1"/>
      <w:marLeft w:val="0"/>
      <w:marRight w:val="0"/>
      <w:marTop w:val="0"/>
      <w:marBottom w:val="0"/>
      <w:divBdr>
        <w:top w:val="none" w:sz="0" w:space="0" w:color="auto"/>
        <w:left w:val="none" w:sz="0" w:space="0" w:color="auto"/>
        <w:bottom w:val="none" w:sz="0" w:space="0" w:color="auto"/>
        <w:right w:val="none" w:sz="0" w:space="0" w:color="auto"/>
      </w:divBdr>
      <w:divsChild>
        <w:div w:id="1583567057">
          <w:marLeft w:val="0"/>
          <w:marRight w:val="0"/>
          <w:marTop w:val="0"/>
          <w:marBottom w:val="0"/>
          <w:divBdr>
            <w:top w:val="none" w:sz="0" w:space="0" w:color="auto"/>
            <w:left w:val="none" w:sz="0" w:space="0" w:color="auto"/>
            <w:bottom w:val="none" w:sz="0" w:space="0" w:color="auto"/>
            <w:right w:val="none" w:sz="0" w:space="0" w:color="auto"/>
          </w:divBdr>
          <w:divsChild>
            <w:div w:id="474614237">
              <w:marLeft w:val="0"/>
              <w:marRight w:val="0"/>
              <w:marTop w:val="0"/>
              <w:marBottom w:val="0"/>
              <w:divBdr>
                <w:top w:val="none" w:sz="0" w:space="0" w:color="auto"/>
                <w:left w:val="none" w:sz="0" w:space="0" w:color="auto"/>
                <w:bottom w:val="none" w:sz="0" w:space="0" w:color="auto"/>
                <w:right w:val="none" w:sz="0" w:space="0" w:color="auto"/>
              </w:divBdr>
              <w:divsChild>
                <w:div w:id="116728625">
                  <w:marLeft w:val="0"/>
                  <w:marRight w:val="0"/>
                  <w:marTop w:val="0"/>
                  <w:marBottom w:val="0"/>
                  <w:divBdr>
                    <w:top w:val="none" w:sz="0" w:space="0" w:color="auto"/>
                    <w:left w:val="none" w:sz="0" w:space="0" w:color="auto"/>
                    <w:bottom w:val="none" w:sz="0" w:space="0" w:color="auto"/>
                    <w:right w:val="none" w:sz="0" w:space="0" w:color="auto"/>
                  </w:divBdr>
                  <w:divsChild>
                    <w:div w:id="1249462184">
                      <w:marLeft w:val="0"/>
                      <w:marRight w:val="0"/>
                      <w:marTop w:val="0"/>
                      <w:marBottom w:val="0"/>
                      <w:divBdr>
                        <w:top w:val="single" w:sz="6" w:space="0" w:color="666666"/>
                        <w:left w:val="none" w:sz="0" w:space="0" w:color="auto"/>
                        <w:bottom w:val="none" w:sz="0" w:space="0" w:color="auto"/>
                        <w:right w:val="none" w:sz="0" w:space="0" w:color="auto"/>
                      </w:divBdr>
                      <w:divsChild>
                        <w:div w:id="2105606896">
                          <w:marLeft w:val="0"/>
                          <w:marRight w:val="0"/>
                          <w:marTop w:val="0"/>
                          <w:marBottom w:val="0"/>
                          <w:divBdr>
                            <w:top w:val="none" w:sz="0" w:space="0" w:color="auto"/>
                            <w:left w:val="none" w:sz="0" w:space="0" w:color="auto"/>
                            <w:bottom w:val="none" w:sz="0" w:space="0" w:color="auto"/>
                            <w:right w:val="none" w:sz="0" w:space="0" w:color="auto"/>
                          </w:divBdr>
                          <w:divsChild>
                            <w:div w:id="1889143538">
                              <w:marLeft w:val="0"/>
                              <w:marRight w:val="0"/>
                              <w:marTop w:val="0"/>
                              <w:marBottom w:val="0"/>
                              <w:divBdr>
                                <w:top w:val="none" w:sz="0" w:space="0" w:color="auto"/>
                                <w:left w:val="none" w:sz="0" w:space="0" w:color="auto"/>
                                <w:bottom w:val="none" w:sz="0" w:space="0" w:color="auto"/>
                                <w:right w:val="none" w:sz="0" w:space="0" w:color="auto"/>
                              </w:divBdr>
                              <w:divsChild>
                                <w:div w:id="1317756454">
                                  <w:marLeft w:val="150"/>
                                  <w:marRight w:val="0"/>
                                  <w:marTop w:val="0"/>
                                  <w:marBottom w:val="0"/>
                                  <w:divBdr>
                                    <w:top w:val="none" w:sz="0" w:space="0" w:color="auto"/>
                                    <w:left w:val="none" w:sz="0" w:space="0" w:color="auto"/>
                                    <w:bottom w:val="none" w:sz="0" w:space="0" w:color="auto"/>
                                    <w:right w:val="none" w:sz="0" w:space="0" w:color="auto"/>
                                  </w:divBdr>
                                  <w:divsChild>
                                    <w:div w:id="300313096">
                                      <w:marLeft w:val="0"/>
                                      <w:marRight w:val="0"/>
                                      <w:marTop w:val="0"/>
                                      <w:marBottom w:val="0"/>
                                      <w:divBdr>
                                        <w:top w:val="none" w:sz="0" w:space="0" w:color="auto"/>
                                        <w:left w:val="none" w:sz="0" w:space="0" w:color="auto"/>
                                        <w:bottom w:val="none" w:sz="0" w:space="0" w:color="auto"/>
                                        <w:right w:val="none" w:sz="0" w:space="0" w:color="auto"/>
                                      </w:divBdr>
                                      <w:divsChild>
                                        <w:div w:id="1767729924">
                                          <w:marLeft w:val="0"/>
                                          <w:marRight w:val="0"/>
                                          <w:marTop w:val="0"/>
                                          <w:marBottom w:val="0"/>
                                          <w:divBdr>
                                            <w:top w:val="single" w:sz="6" w:space="0" w:color="17629C"/>
                                            <w:left w:val="single" w:sz="6" w:space="0" w:color="17629C"/>
                                            <w:bottom w:val="single" w:sz="6" w:space="0" w:color="17629C"/>
                                            <w:right w:val="single" w:sz="6" w:space="0" w:color="17629C"/>
                                          </w:divBdr>
                                          <w:divsChild>
                                            <w:div w:id="561717579">
                                              <w:marLeft w:val="0"/>
                                              <w:marRight w:val="0"/>
                                              <w:marTop w:val="0"/>
                                              <w:marBottom w:val="0"/>
                                              <w:divBdr>
                                                <w:top w:val="single" w:sz="6" w:space="0" w:color="17629C"/>
                                                <w:left w:val="none" w:sz="0" w:space="0" w:color="auto"/>
                                                <w:bottom w:val="single" w:sz="6" w:space="0" w:color="17629C"/>
                                                <w:right w:val="none" w:sz="0" w:space="0" w:color="auto"/>
                                              </w:divBdr>
                                            </w:div>
                                            <w:div w:id="1108082829">
                                              <w:marLeft w:val="0"/>
                                              <w:marRight w:val="0"/>
                                              <w:marTop w:val="0"/>
                                              <w:marBottom w:val="0"/>
                                              <w:divBdr>
                                                <w:top w:val="none" w:sz="0" w:space="0" w:color="auto"/>
                                                <w:left w:val="none" w:sz="0" w:space="0" w:color="auto"/>
                                                <w:bottom w:val="none" w:sz="0" w:space="0" w:color="auto"/>
                                                <w:right w:val="none" w:sz="0" w:space="0" w:color="auto"/>
                                              </w:divBdr>
                                            </w:div>
                                            <w:div w:id="1194686719">
                                              <w:marLeft w:val="0"/>
                                              <w:marRight w:val="0"/>
                                              <w:marTop w:val="0"/>
                                              <w:marBottom w:val="0"/>
                                              <w:divBdr>
                                                <w:top w:val="none" w:sz="0" w:space="0" w:color="auto"/>
                                                <w:left w:val="none" w:sz="0" w:space="0" w:color="auto"/>
                                                <w:bottom w:val="none" w:sz="0" w:space="0" w:color="auto"/>
                                                <w:right w:val="none" w:sz="0" w:space="0" w:color="auto"/>
                                              </w:divBdr>
                                              <w:divsChild>
                                                <w:div w:id="174459236">
                                                  <w:marLeft w:val="0"/>
                                                  <w:marRight w:val="0"/>
                                                  <w:marTop w:val="0"/>
                                                  <w:marBottom w:val="0"/>
                                                  <w:divBdr>
                                                    <w:top w:val="none" w:sz="0" w:space="0" w:color="auto"/>
                                                    <w:left w:val="none" w:sz="0" w:space="0" w:color="auto"/>
                                                    <w:bottom w:val="none" w:sz="0" w:space="0" w:color="auto"/>
                                                    <w:right w:val="none" w:sz="0" w:space="0" w:color="auto"/>
                                                  </w:divBdr>
                                                  <w:divsChild>
                                                    <w:div w:id="17946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219">
      <w:bodyDiv w:val="1"/>
      <w:marLeft w:val="0"/>
      <w:marRight w:val="0"/>
      <w:marTop w:val="0"/>
      <w:marBottom w:val="0"/>
      <w:divBdr>
        <w:top w:val="none" w:sz="0" w:space="0" w:color="auto"/>
        <w:left w:val="none" w:sz="0" w:space="0" w:color="auto"/>
        <w:bottom w:val="none" w:sz="0" w:space="0" w:color="auto"/>
        <w:right w:val="none" w:sz="0" w:space="0" w:color="auto"/>
      </w:divBdr>
      <w:divsChild>
        <w:div w:id="1084105095">
          <w:marLeft w:val="0"/>
          <w:marRight w:val="0"/>
          <w:marTop w:val="0"/>
          <w:marBottom w:val="0"/>
          <w:divBdr>
            <w:top w:val="none" w:sz="0" w:space="0" w:color="auto"/>
            <w:left w:val="none" w:sz="0" w:space="0" w:color="auto"/>
            <w:bottom w:val="none" w:sz="0" w:space="0" w:color="auto"/>
            <w:right w:val="none" w:sz="0" w:space="0" w:color="auto"/>
          </w:divBdr>
          <w:divsChild>
            <w:div w:id="960695018">
              <w:marLeft w:val="0"/>
              <w:marRight w:val="0"/>
              <w:marTop w:val="0"/>
              <w:marBottom w:val="0"/>
              <w:divBdr>
                <w:top w:val="none" w:sz="0" w:space="0" w:color="auto"/>
                <w:left w:val="none" w:sz="0" w:space="0" w:color="auto"/>
                <w:bottom w:val="none" w:sz="0" w:space="0" w:color="auto"/>
                <w:right w:val="none" w:sz="0" w:space="0" w:color="auto"/>
              </w:divBdr>
              <w:divsChild>
                <w:div w:id="1679773980">
                  <w:marLeft w:val="0"/>
                  <w:marRight w:val="0"/>
                  <w:marTop w:val="0"/>
                  <w:marBottom w:val="0"/>
                  <w:divBdr>
                    <w:top w:val="none" w:sz="0" w:space="0" w:color="auto"/>
                    <w:left w:val="none" w:sz="0" w:space="0" w:color="auto"/>
                    <w:bottom w:val="none" w:sz="0" w:space="0" w:color="auto"/>
                    <w:right w:val="none" w:sz="0" w:space="0" w:color="auto"/>
                  </w:divBdr>
                  <w:divsChild>
                    <w:div w:id="327055051">
                      <w:marLeft w:val="0"/>
                      <w:marRight w:val="0"/>
                      <w:marTop w:val="0"/>
                      <w:marBottom w:val="0"/>
                      <w:divBdr>
                        <w:top w:val="single" w:sz="6" w:space="0" w:color="666666"/>
                        <w:left w:val="none" w:sz="0" w:space="0" w:color="auto"/>
                        <w:bottom w:val="none" w:sz="0" w:space="0" w:color="auto"/>
                        <w:right w:val="none" w:sz="0" w:space="0" w:color="auto"/>
                      </w:divBdr>
                      <w:divsChild>
                        <w:div w:id="1930698081">
                          <w:marLeft w:val="0"/>
                          <w:marRight w:val="0"/>
                          <w:marTop w:val="0"/>
                          <w:marBottom w:val="0"/>
                          <w:divBdr>
                            <w:top w:val="none" w:sz="0" w:space="0" w:color="auto"/>
                            <w:left w:val="none" w:sz="0" w:space="0" w:color="auto"/>
                            <w:bottom w:val="none" w:sz="0" w:space="0" w:color="auto"/>
                            <w:right w:val="none" w:sz="0" w:space="0" w:color="auto"/>
                          </w:divBdr>
                          <w:divsChild>
                            <w:div w:id="225456361">
                              <w:marLeft w:val="0"/>
                              <w:marRight w:val="0"/>
                              <w:marTop w:val="0"/>
                              <w:marBottom w:val="0"/>
                              <w:divBdr>
                                <w:top w:val="none" w:sz="0" w:space="0" w:color="auto"/>
                                <w:left w:val="none" w:sz="0" w:space="0" w:color="auto"/>
                                <w:bottom w:val="none" w:sz="0" w:space="0" w:color="auto"/>
                                <w:right w:val="none" w:sz="0" w:space="0" w:color="auto"/>
                              </w:divBdr>
                              <w:divsChild>
                                <w:div w:id="265311952">
                                  <w:marLeft w:val="150"/>
                                  <w:marRight w:val="0"/>
                                  <w:marTop w:val="0"/>
                                  <w:marBottom w:val="0"/>
                                  <w:divBdr>
                                    <w:top w:val="none" w:sz="0" w:space="0" w:color="auto"/>
                                    <w:left w:val="none" w:sz="0" w:space="0" w:color="auto"/>
                                    <w:bottom w:val="none" w:sz="0" w:space="0" w:color="auto"/>
                                    <w:right w:val="none" w:sz="0" w:space="0" w:color="auto"/>
                                  </w:divBdr>
                                  <w:divsChild>
                                    <w:div w:id="2066636043">
                                      <w:marLeft w:val="0"/>
                                      <w:marRight w:val="0"/>
                                      <w:marTop w:val="0"/>
                                      <w:marBottom w:val="0"/>
                                      <w:divBdr>
                                        <w:top w:val="none" w:sz="0" w:space="0" w:color="auto"/>
                                        <w:left w:val="none" w:sz="0" w:space="0" w:color="auto"/>
                                        <w:bottom w:val="none" w:sz="0" w:space="0" w:color="auto"/>
                                        <w:right w:val="none" w:sz="0" w:space="0" w:color="auto"/>
                                      </w:divBdr>
                                      <w:divsChild>
                                        <w:div w:id="6373377">
                                          <w:marLeft w:val="0"/>
                                          <w:marRight w:val="0"/>
                                          <w:marTop w:val="0"/>
                                          <w:marBottom w:val="0"/>
                                          <w:divBdr>
                                            <w:top w:val="single" w:sz="6" w:space="0" w:color="17629C"/>
                                            <w:left w:val="single" w:sz="6" w:space="0" w:color="17629C"/>
                                            <w:bottom w:val="single" w:sz="6" w:space="0" w:color="17629C"/>
                                            <w:right w:val="single" w:sz="6" w:space="0" w:color="17629C"/>
                                          </w:divBdr>
                                          <w:divsChild>
                                            <w:div w:id="719791343">
                                              <w:marLeft w:val="0"/>
                                              <w:marRight w:val="0"/>
                                              <w:marTop w:val="0"/>
                                              <w:marBottom w:val="0"/>
                                              <w:divBdr>
                                                <w:top w:val="none" w:sz="0" w:space="0" w:color="auto"/>
                                                <w:left w:val="none" w:sz="0" w:space="0" w:color="auto"/>
                                                <w:bottom w:val="none" w:sz="0" w:space="0" w:color="auto"/>
                                                <w:right w:val="none" w:sz="0" w:space="0" w:color="auto"/>
                                              </w:divBdr>
                                              <w:divsChild>
                                                <w:div w:id="1576356710">
                                                  <w:marLeft w:val="0"/>
                                                  <w:marRight w:val="0"/>
                                                  <w:marTop w:val="0"/>
                                                  <w:marBottom w:val="0"/>
                                                  <w:divBdr>
                                                    <w:top w:val="none" w:sz="0" w:space="0" w:color="auto"/>
                                                    <w:left w:val="none" w:sz="0" w:space="0" w:color="auto"/>
                                                    <w:bottom w:val="none" w:sz="0" w:space="0" w:color="auto"/>
                                                    <w:right w:val="none" w:sz="0" w:space="0" w:color="auto"/>
                                                  </w:divBdr>
                                                  <w:divsChild>
                                                    <w:div w:id="505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076749">
      <w:bodyDiv w:val="1"/>
      <w:marLeft w:val="0"/>
      <w:marRight w:val="0"/>
      <w:marTop w:val="0"/>
      <w:marBottom w:val="0"/>
      <w:divBdr>
        <w:top w:val="none" w:sz="0" w:space="0" w:color="auto"/>
        <w:left w:val="none" w:sz="0" w:space="0" w:color="auto"/>
        <w:bottom w:val="none" w:sz="0" w:space="0" w:color="auto"/>
        <w:right w:val="none" w:sz="0" w:space="0" w:color="auto"/>
      </w:divBdr>
    </w:div>
    <w:div w:id="1566649744">
      <w:bodyDiv w:val="1"/>
      <w:marLeft w:val="0"/>
      <w:marRight w:val="0"/>
      <w:marTop w:val="0"/>
      <w:marBottom w:val="0"/>
      <w:divBdr>
        <w:top w:val="none" w:sz="0" w:space="0" w:color="auto"/>
        <w:left w:val="none" w:sz="0" w:space="0" w:color="auto"/>
        <w:bottom w:val="none" w:sz="0" w:space="0" w:color="auto"/>
        <w:right w:val="none" w:sz="0" w:space="0" w:color="auto"/>
      </w:divBdr>
    </w:div>
    <w:div w:id="16698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mx/los-10-estados-mas-inseguros-segun-semaforo-delictivo/" TargetMode="External"/><Relationship Id="rId2" Type="http://schemas.openxmlformats.org/officeDocument/2006/relationships/hyperlink" Target="https://elsemanario.com/estados/241023/2017-fue-el-ano-mas-violento-en-dos-decadas-mexico/" TargetMode="External"/><Relationship Id="rId1" Type="http://schemas.openxmlformats.org/officeDocument/2006/relationships/hyperlink" Target="http://mexico.cnn.com/adnpolitico/2015/01/05/reformas-en-seguridad-y-corrupcion-marcan-el-inicio-de-2015-en-el-congreso" TargetMode="External"/><Relationship Id="rId4" Type="http://schemas.openxmlformats.org/officeDocument/2006/relationships/hyperlink" Target="http://www.exposeguridadmex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CB55-EF50-477A-AC4B-1C26B3E7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5</Pages>
  <Words>1782</Words>
  <Characters>9803</Characters>
  <Application>Microsoft Office Word</Application>
  <DocSecurity>0</DocSecurity>
  <Lines>81</Lines>
  <Paragraphs>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Yeya Gutiérrez</dc:creator>
  <cp:lastModifiedBy>Justine Bleeckx</cp:lastModifiedBy>
  <cp:revision>3</cp:revision>
  <dcterms:created xsi:type="dcterms:W3CDTF">2015-12-21T22:28:00Z</dcterms:created>
  <dcterms:modified xsi:type="dcterms:W3CDTF">2018-03-07T16:27:00Z</dcterms:modified>
</cp:coreProperties>
</file>