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7369" w14:textId="77777777" w:rsidR="00622FE3" w:rsidRDefault="00622FE3"/>
    <w:p w14:paraId="5B83FFDA" w14:textId="4B751910" w:rsidR="006E59DD" w:rsidRPr="006E59DD" w:rsidRDefault="006E59DD" w:rsidP="00F07F42">
      <w:pPr>
        <w:pStyle w:val="Titre1"/>
        <w:spacing w:before="0"/>
        <w:jc w:val="center"/>
        <w:rPr>
          <w:b/>
          <w:bCs/>
          <w:sz w:val="36"/>
          <w:szCs w:val="36"/>
          <w:lang w:val="fr-BE"/>
        </w:rPr>
      </w:pPr>
      <w:bookmarkStart w:id="0" w:name="_Toc38269912"/>
      <w:r w:rsidRPr="006E59DD">
        <w:rPr>
          <w:b/>
          <w:bCs/>
          <w:color w:val="FF6600"/>
          <w:sz w:val="36"/>
          <w:szCs w:val="36"/>
          <w:lang w:val="fr-BE"/>
        </w:rPr>
        <w:t>SUISSE</w:t>
      </w:r>
      <w:bookmarkEnd w:id="0"/>
      <w:r w:rsidRPr="006E59DD">
        <w:rPr>
          <w:b/>
          <w:bCs/>
          <w:color w:val="FF6600"/>
          <w:sz w:val="36"/>
          <w:szCs w:val="36"/>
          <w:lang w:val="fr-BE"/>
        </w:rPr>
        <w:t xml:space="preserve"> – Covid-19</w:t>
      </w:r>
    </w:p>
    <w:p w14:paraId="71FB2602" w14:textId="77777777" w:rsidR="006E59DD" w:rsidRPr="00D572B4" w:rsidRDefault="006E59DD" w:rsidP="00D572B4">
      <w:pPr>
        <w:pStyle w:val="Titre1"/>
        <w:spacing w:before="0"/>
        <w:rPr>
          <w:b/>
          <w:bCs/>
          <w:sz w:val="16"/>
          <w:szCs w:val="16"/>
          <w:lang w:val="fr-BE"/>
        </w:rPr>
      </w:pPr>
    </w:p>
    <w:p w14:paraId="4AEE166F" w14:textId="6C8C5F3A" w:rsidR="006E59DD" w:rsidRPr="00F07F42" w:rsidRDefault="006E59DD" w:rsidP="00D572B4">
      <w:pPr>
        <w:pStyle w:val="Titre1"/>
        <w:spacing w:before="0"/>
        <w:jc w:val="center"/>
        <w:rPr>
          <w:rFonts w:ascii="Segoe UI" w:hAnsi="Segoe UI" w:cs="Segoe UI"/>
          <w:b/>
          <w:bCs/>
          <w:sz w:val="20"/>
          <w:szCs w:val="20"/>
          <w:lang w:val="fr-BE"/>
        </w:rPr>
      </w:pPr>
      <w:r w:rsidRPr="00F07F42">
        <w:rPr>
          <w:rFonts w:ascii="Segoe UI" w:hAnsi="Segoe UI" w:cs="Segoe UI"/>
          <w:sz w:val="20"/>
          <w:szCs w:val="20"/>
          <w:lang w:val="fr-BE"/>
        </w:rPr>
        <w:t xml:space="preserve">Mise à jour le </w:t>
      </w:r>
      <w:r w:rsidR="00292CCE" w:rsidRPr="00F07F42">
        <w:rPr>
          <w:rFonts w:ascii="Segoe UI" w:hAnsi="Segoe UI" w:cs="Segoe UI"/>
          <w:sz w:val="20"/>
          <w:szCs w:val="20"/>
          <w:lang w:val="fr-BE"/>
        </w:rPr>
        <w:t>03</w:t>
      </w:r>
      <w:r w:rsidR="005421F5" w:rsidRPr="00F07F42">
        <w:rPr>
          <w:rFonts w:ascii="Segoe UI" w:hAnsi="Segoe UI" w:cs="Segoe UI"/>
          <w:sz w:val="20"/>
          <w:szCs w:val="20"/>
          <w:lang w:val="fr-BE"/>
        </w:rPr>
        <w:t>.0</w:t>
      </w:r>
      <w:r w:rsidR="00292CCE" w:rsidRPr="00F07F42">
        <w:rPr>
          <w:rFonts w:ascii="Segoe UI" w:hAnsi="Segoe UI" w:cs="Segoe UI"/>
          <w:sz w:val="20"/>
          <w:szCs w:val="20"/>
          <w:lang w:val="fr-BE"/>
        </w:rPr>
        <w:t>2</w:t>
      </w:r>
      <w:r w:rsidR="005421F5" w:rsidRPr="00F07F42">
        <w:rPr>
          <w:rFonts w:ascii="Segoe UI" w:hAnsi="Segoe UI" w:cs="Segoe UI"/>
          <w:sz w:val="20"/>
          <w:szCs w:val="20"/>
          <w:lang w:val="fr-BE"/>
        </w:rPr>
        <w:t>.2022</w:t>
      </w:r>
      <w:r w:rsidRPr="00F07F42">
        <w:rPr>
          <w:rFonts w:ascii="Segoe UI" w:hAnsi="Segoe UI" w:cs="Segoe UI"/>
          <w:sz w:val="20"/>
          <w:szCs w:val="20"/>
          <w:lang w:val="fr-BE"/>
        </w:rPr>
        <w:t xml:space="preserve"> par Véronique Huppertz, CEC Genève</w:t>
      </w:r>
    </w:p>
    <w:p w14:paraId="65F76600" w14:textId="5F110B6E" w:rsidR="00292CCE" w:rsidRPr="00F07F42" w:rsidRDefault="00292CCE" w:rsidP="00D572B4">
      <w:pPr>
        <w:rPr>
          <w:rFonts w:ascii="Segoe UI" w:hAnsi="Segoe UI" w:cs="Segoe UI"/>
          <w:lang w:val="fr-BE"/>
        </w:rPr>
      </w:pPr>
    </w:p>
    <w:p w14:paraId="710E0119" w14:textId="6B28CEAF" w:rsidR="00292CCE" w:rsidRPr="00F07F42" w:rsidRDefault="00292CCE" w:rsidP="00292CCE">
      <w:pPr>
        <w:jc w:val="both"/>
        <w:rPr>
          <w:rFonts w:ascii="Segoe UI" w:hAnsi="Segoe UI" w:cs="Segoe UI"/>
          <w:lang w:val="fr-CH" w:eastAsia="fr-CH"/>
        </w:rPr>
      </w:pPr>
      <w:r w:rsidRPr="00F07F42">
        <w:rPr>
          <w:rFonts w:ascii="Segoe UI" w:hAnsi="Segoe UI" w:cs="Segoe UI"/>
        </w:rPr>
        <w:t xml:space="preserve">Communiqué de presse du 02.02.2022 du Conseil fédéral suisse : </w:t>
      </w:r>
      <w:hyperlink r:id="rId7" w:history="1">
        <w:r w:rsidRPr="00F07F42">
          <w:rPr>
            <w:rStyle w:val="Lienhypertexte"/>
            <w:rFonts w:ascii="Segoe UI" w:hAnsi="Segoe UI" w:cs="Segoe UI"/>
          </w:rPr>
          <w:t>communiqué de presse</w:t>
        </w:r>
      </w:hyperlink>
      <w:r w:rsidRPr="00F07F42">
        <w:rPr>
          <w:rFonts w:ascii="Segoe UI" w:hAnsi="Segoe UI" w:cs="Segoe UI"/>
        </w:rPr>
        <w:t xml:space="preserve">. </w:t>
      </w:r>
    </w:p>
    <w:p w14:paraId="414D2234" w14:textId="77777777" w:rsidR="00292CCE" w:rsidRPr="00F07F42" w:rsidRDefault="00292CCE" w:rsidP="00292CCE">
      <w:pPr>
        <w:jc w:val="both"/>
        <w:rPr>
          <w:rFonts w:ascii="Segoe UI" w:hAnsi="Segoe UI" w:cs="Segoe UI"/>
          <w:lang w:val="fr-CH"/>
        </w:rPr>
      </w:pPr>
      <w:r w:rsidRPr="00F07F42">
        <w:rPr>
          <w:rFonts w:ascii="Segoe UI" w:hAnsi="Segoe UI" w:cs="Segoe UI"/>
        </w:rPr>
        <w:t> </w:t>
      </w:r>
    </w:p>
    <w:p w14:paraId="47260420" w14:textId="34E0660E" w:rsidR="00292CCE" w:rsidRPr="00F07F42" w:rsidRDefault="00292CCE" w:rsidP="00292CCE">
      <w:pPr>
        <w:jc w:val="both"/>
        <w:rPr>
          <w:rFonts w:ascii="Segoe UI" w:hAnsi="Segoe UI" w:cs="Segoe UI"/>
          <w:lang w:val="fr-CH"/>
        </w:rPr>
      </w:pPr>
      <w:r w:rsidRPr="00F07F42">
        <w:rPr>
          <w:rFonts w:ascii="Segoe UI" w:hAnsi="Segoe UI" w:cs="Segoe UI"/>
        </w:rPr>
        <w:t xml:space="preserve">Compte tenu de l’évolution favorable de la situation dans les hôpitaux, le Conseil fédéral suisse propose également une </w:t>
      </w:r>
      <w:r w:rsidRPr="005975E8">
        <w:rPr>
          <w:rFonts w:ascii="Segoe UI" w:hAnsi="Segoe UI" w:cs="Segoe UI"/>
          <w:b/>
          <w:bCs/>
        </w:rPr>
        <w:t xml:space="preserve">levée des autres mesures en vigueur </w:t>
      </w:r>
      <w:r w:rsidRPr="005975E8">
        <w:rPr>
          <w:rFonts w:ascii="Segoe UI" w:hAnsi="Segoe UI" w:cs="Segoe UI"/>
          <w:b/>
          <w:bCs/>
          <w:color w:val="FF0000"/>
        </w:rPr>
        <w:t>dès le</w:t>
      </w:r>
      <w:r w:rsidRPr="005975E8">
        <w:rPr>
          <w:rFonts w:ascii="Segoe UI" w:hAnsi="Segoe UI" w:cs="Segoe UI"/>
          <w:color w:val="FF0000"/>
        </w:rPr>
        <w:t xml:space="preserve"> </w:t>
      </w:r>
      <w:r w:rsidRPr="00F07F42">
        <w:rPr>
          <w:rFonts w:ascii="Segoe UI" w:hAnsi="Segoe UI" w:cs="Segoe UI"/>
          <w:b/>
          <w:bCs/>
        </w:rPr>
        <w:t>17 février 2022,</w:t>
      </w:r>
      <w:r w:rsidRPr="00F07F42">
        <w:rPr>
          <w:rFonts w:ascii="Segoe UI" w:hAnsi="Segoe UI" w:cs="Segoe UI"/>
        </w:rPr>
        <w:t xml:space="preserve"> en fonction de la situation épidémiologique. Cette proposition est mise en consultation auprès des cantons jusqu’au </w:t>
      </w:r>
      <w:r w:rsidRPr="00F07F42">
        <w:rPr>
          <w:rFonts w:ascii="Segoe UI" w:hAnsi="Segoe UI" w:cs="Segoe UI"/>
          <w:b/>
          <w:bCs/>
        </w:rPr>
        <w:t>9 février 2022</w:t>
      </w:r>
      <w:r w:rsidRPr="00F07F42">
        <w:rPr>
          <w:rFonts w:ascii="Segoe UI" w:hAnsi="Segoe UI" w:cs="Segoe UI"/>
        </w:rPr>
        <w:t xml:space="preserve"> et le Conseil fédéral suisse se prononcera à ce sujet le </w:t>
      </w:r>
      <w:r w:rsidRPr="00F07F42">
        <w:rPr>
          <w:rFonts w:ascii="Segoe UI" w:hAnsi="Segoe UI" w:cs="Segoe UI"/>
          <w:b/>
          <w:bCs/>
        </w:rPr>
        <w:t>16 février 2022</w:t>
      </w:r>
      <w:r w:rsidRPr="00F07F42">
        <w:rPr>
          <w:rFonts w:ascii="Segoe UI" w:hAnsi="Segoe UI" w:cs="Segoe UI"/>
        </w:rPr>
        <w:t>.</w:t>
      </w:r>
      <w:r w:rsidR="004807B5" w:rsidRPr="00F07F42">
        <w:rPr>
          <w:rFonts w:ascii="Segoe UI" w:hAnsi="Segoe UI" w:cs="Segoe UI"/>
        </w:rPr>
        <w:t xml:space="preserve"> La mise à jour sera fait</w:t>
      </w:r>
      <w:r w:rsidR="00D8639E" w:rsidRPr="00F07F42">
        <w:rPr>
          <w:rFonts w:ascii="Segoe UI" w:hAnsi="Segoe UI" w:cs="Segoe UI"/>
        </w:rPr>
        <w:t>e</w:t>
      </w:r>
      <w:r w:rsidR="004807B5" w:rsidRPr="00F07F42">
        <w:rPr>
          <w:rFonts w:ascii="Segoe UI" w:hAnsi="Segoe UI" w:cs="Segoe UI"/>
        </w:rPr>
        <w:t xml:space="preserve"> en conséquence.</w:t>
      </w:r>
    </w:p>
    <w:p w14:paraId="1D76ED64" w14:textId="6B8C36E2" w:rsidR="00292CCE" w:rsidRPr="00F07F42" w:rsidRDefault="00292CCE" w:rsidP="00292CCE">
      <w:pPr>
        <w:jc w:val="both"/>
        <w:rPr>
          <w:rFonts w:ascii="Segoe UI" w:hAnsi="Segoe UI" w:cs="Segoe UI"/>
          <w:sz w:val="16"/>
          <w:szCs w:val="16"/>
          <w:lang w:val="fr-CH"/>
        </w:rPr>
      </w:pPr>
      <w:r w:rsidRPr="00F07F42">
        <w:rPr>
          <w:rFonts w:ascii="Segoe UI" w:hAnsi="Segoe UI" w:cs="Segoe UI"/>
        </w:rPr>
        <w:t> </w:t>
      </w:r>
    </w:p>
    <w:p w14:paraId="767DE3A0" w14:textId="77777777" w:rsidR="00292CCE" w:rsidRPr="00F07F42" w:rsidRDefault="00292CCE" w:rsidP="00292CCE">
      <w:pPr>
        <w:jc w:val="both"/>
        <w:rPr>
          <w:rFonts w:ascii="Segoe UI" w:hAnsi="Segoe UI" w:cs="Segoe UI"/>
          <w:b/>
          <w:bCs/>
          <w:lang w:val="fr-CH"/>
        </w:rPr>
      </w:pPr>
      <w:r w:rsidRPr="00F07F42">
        <w:rPr>
          <w:rFonts w:ascii="Segoe UI" w:hAnsi="Segoe UI" w:cs="Segoe UI"/>
          <w:b/>
          <w:bCs/>
        </w:rPr>
        <w:t>La quarantaine-contact est supprimée complètement. En revanche, l'isolement en cas de test positif au SRAS-CoV-2 est maintenu.</w:t>
      </w:r>
    </w:p>
    <w:p w14:paraId="7B8B18A1" w14:textId="5DDF6198" w:rsidR="00292CCE" w:rsidRPr="00F07F42" w:rsidRDefault="00292CCE" w:rsidP="004807B5">
      <w:pPr>
        <w:jc w:val="both"/>
        <w:rPr>
          <w:rFonts w:ascii="Segoe UI" w:hAnsi="Segoe UI" w:cs="Segoe UI"/>
          <w:sz w:val="16"/>
          <w:szCs w:val="16"/>
          <w:lang w:val="fr-CH"/>
        </w:rPr>
      </w:pPr>
      <w:r w:rsidRPr="00F07F42">
        <w:rPr>
          <w:rFonts w:ascii="Segoe UI" w:hAnsi="Segoe UI" w:cs="Segoe UI"/>
        </w:rPr>
        <w:t> </w:t>
      </w:r>
    </w:p>
    <w:tbl>
      <w:tblPr>
        <w:tblW w:w="9278" w:type="dxa"/>
        <w:tblCellMar>
          <w:left w:w="0" w:type="dxa"/>
          <w:right w:w="0" w:type="dxa"/>
        </w:tblCellMar>
        <w:tblLook w:val="04A0" w:firstRow="1" w:lastRow="0" w:firstColumn="1" w:lastColumn="0" w:noHBand="0" w:noVBand="1"/>
      </w:tblPr>
      <w:tblGrid>
        <w:gridCol w:w="9278"/>
      </w:tblGrid>
      <w:tr w:rsidR="006E59DD" w:rsidRPr="00F07F42" w14:paraId="546B4FF9" w14:textId="77777777" w:rsidTr="004B0662">
        <w:trPr>
          <w:trHeight w:val="392"/>
        </w:trPr>
        <w:tc>
          <w:tcPr>
            <w:tcW w:w="0" w:type="auto"/>
            <w:tcMar>
              <w:top w:w="0" w:type="dxa"/>
              <w:left w:w="108" w:type="dxa"/>
              <w:bottom w:w="0" w:type="dxa"/>
              <w:right w:w="108" w:type="dxa"/>
            </w:tcMar>
            <w:vAlign w:val="center"/>
          </w:tcPr>
          <w:p w14:paraId="59BD762C" w14:textId="77777777" w:rsidR="006E59DD" w:rsidRPr="00F07F42" w:rsidRDefault="006E59DD" w:rsidP="00D572B4">
            <w:pPr>
              <w:pStyle w:val="Paragraphedeliste"/>
              <w:numPr>
                <w:ilvl w:val="0"/>
                <w:numId w:val="1"/>
              </w:numPr>
              <w:spacing w:after="0" w:line="240" w:lineRule="auto"/>
              <w:rPr>
                <w:rFonts w:ascii="Segoe UI" w:hAnsi="Segoe UI" w:cs="Segoe UI"/>
                <w:b/>
                <w:bCs/>
                <w:color w:val="244061" w:themeColor="accent1" w:themeShade="80"/>
                <w:sz w:val="24"/>
                <w:szCs w:val="24"/>
                <w:lang w:val="fr-BE"/>
              </w:rPr>
            </w:pPr>
            <w:r w:rsidRPr="00F07F42">
              <w:rPr>
                <w:rFonts w:ascii="Segoe UI" w:hAnsi="Segoe UI" w:cs="Segoe UI"/>
                <w:b/>
                <w:bCs/>
                <w:color w:val="00B0F0"/>
                <w:sz w:val="24"/>
                <w:szCs w:val="24"/>
                <w:lang w:val="fr-BE"/>
              </w:rPr>
              <w:t>Mesures et règles à respecter en vigueur</w:t>
            </w:r>
          </w:p>
        </w:tc>
      </w:tr>
    </w:tbl>
    <w:p w14:paraId="33E7E311" w14:textId="77777777" w:rsidR="006E59DD" w:rsidRPr="00F07F42" w:rsidRDefault="006E59DD" w:rsidP="006E59DD">
      <w:pPr>
        <w:jc w:val="both"/>
        <w:rPr>
          <w:rFonts w:ascii="Segoe UI" w:hAnsi="Segoe UI" w:cs="Segoe UI"/>
          <w:color w:val="244061" w:themeColor="accent1" w:themeShade="80"/>
          <w:sz w:val="16"/>
          <w:szCs w:val="16"/>
          <w:lang w:val="fr-BE"/>
        </w:rPr>
      </w:pPr>
    </w:p>
    <w:p w14:paraId="72300DB2" w14:textId="45EBAA4A" w:rsidR="006E59DD" w:rsidRPr="00F07F42" w:rsidRDefault="004807B5" w:rsidP="006E59DD">
      <w:pPr>
        <w:jc w:val="both"/>
        <w:rPr>
          <w:rFonts w:ascii="Segoe UI" w:hAnsi="Segoe UI" w:cs="Segoe UI"/>
          <w:b/>
          <w:bCs/>
          <w:color w:val="454545"/>
          <w:shd w:val="clear" w:color="auto" w:fill="FFFFFF"/>
          <w:lang w:val="fr-CH"/>
        </w:rPr>
      </w:pPr>
      <w:r w:rsidRPr="00F07F42">
        <w:rPr>
          <w:rFonts w:ascii="Segoe UI" w:hAnsi="Segoe UI" w:cs="Segoe UI"/>
          <w:color w:val="454545"/>
          <w:shd w:val="clear" w:color="auto" w:fill="FFFFFF"/>
          <w:lang w:val="fr-BE"/>
        </w:rPr>
        <w:t>L</w:t>
      </w:r>
      <w:r w:rsidR="006E59DD" w:rsidRPr="00F07F42">
        <w:rPr>
          <w:rFonts w:ascii="Segoe UI" w:hAnsi="Segoe UI" w:cs="Segoe UI"/>
          <w:color w:val="454545"/>
          <w:shd w:val="clear" w:color="auto" w:fill="FFFFFF"/>
          <w:lang w:val="fr-CH"/>
        </w:rPr>
        <w:t xml:space="preserve">e Conseil fédéral </w:t>
      </w:r>
      <w:r w:rsidRPr="00F07F42">
        <w:rPr>
          <w:rFonts w:ascii="Segoe UI" w:hAnsi="Segoe UI" w:cs="Segoe UI"/>
          <w:color w:val="454545"/>
          <w:shd w:val="clear" w:color="auto" w:fill="FFFFFF"/>
          <w:lang w:val="fr-CH"/>
        </w:rPr>
        <w:t xml:space="preserve">continue à </w:t>
      </w:r>
      <w:r w:rsidR="006E59DD" w:rsidRPr="00F07F42">
        <w:rPr>
          <w:rFonts w:ascii="Segoe UI" w:hAnsi="Segoe UI" w:cs="Segoe UI"/>
          <w:color w:val="454545"/>
          <w:shd w:val="clear" w:color="auto" w:fill="FFFFFF"/>
          <w:lang w:val="fr-CH"/>
        </w:rPr>
        <w:t>privilégie</w:t>
      </w:r>
      <w:r w:rsidRPr="00F07F42">
        <w:rPr>
          <w:rFonts w:ascii="Segoe UI" w:hAnsi="Segoe UI" w:cs="Segoe UI"/>
          <w:color w:val="454545"/>
          <w:shd w:val="clear" w:color="auto" w:fill="FFFFFF"/>
          <w:lang w:val="fr-CH"/>
        </w:rPr>
        <w:t>r</w:t>
      </w:r>
      <w:r w:rsidR="006E59DD" w:rsidRPr="00F07F42">
        <w:rPr>
          <w:rFonts w:ascii="Segoe UI" w:hAnsi="Segoe UI" w:cs="Segoe UI"/>
          <w:color w:val="454545"/>
          <w:shd w:val="clear" w:color="auto" w:fill="FFFFFF"/>
          <w:lang w:val="fr-CH"/>
        </w:rPr>
        <w:t xml:space="preserve"> </w:t>
      </w:r>
      <w:r w:rsidR="006E59DD" w:rsidRPr="00F07F42">
        <w:rPr>
          <w:rFonts w:ascii="Segoe UI" w:hAnsi="Segoe UI" w:cs="Segoe UI"/>
          <w:b/>
          <w:bCs/>
          <w:color w:val="454545"/>
          <w:shd w:val="clear" w:color="auto" w:fill="FFFFFF"/>
          <w:lang w:val="fr-CH"/>
        </w:rPr>
        <w:t>la mise en œuvre systématique par la population</w:t>
      </w:r>
      <w:r w:rsidR="006E59DD" w:rsidRPr="00F07F42">
        <w:rPr>
          <w:rFonts w:ascii="Segoe UI" w:hAnsi="Segoe UI" w:cs="Segoe UI"/>
          <w:color w:val="454545"/>
          <w:shd w:val="clear" w:color="auto" w:fill="FFFFFF"/>
          <w:lang w:val="fr-CH"/>
        </w:rPr>
        <w:t xml:space="preserve"> des mesures de base : </w:t>
      </w:r>
      <w:r w:rsidR="006E59DD" w:rsidRPr="00F07F42">
        <w:rPr>
          <w:rFonts w:ascii="Segoe UI" w:hAnsi="Segoe UI" w:cs="Segoe UI"/>
          <w:b/>
          <w:bCs/>
          <w:color w:val="454545"/>
          <w:shd w:val="clear" w:color="auto" w:fill="FFFFFF"/>
          <w:lang w:val="fr-CH"/>
        </w:rPr>
        <w:t>port du masque, respect des distances, aération des locaux et dépistage.</w:t>
      </w:r>
    </w:p>
    <w:p w14:paraId="388A5528" w14:textId="77777777" w:rsidR="006E59DD" w:rsidRPr="00F07F42" w:rsidRDefault="006E59DD" w:rsidP="006E59DD">
      <w:pPr>
        <w:jc w:val="both"/>
        <w:rPr>
          <w:rFonts w:ascii="Segoe UI" w:hAnsi="Segoe UI" w:cs="Segoe UI"/>
          <w:color w:val="0000FF"/>
          <w:shd w:val="clear" w:color="auto" w:fill="FFFFFF"/>
          <w:lang w:val="fr-CH"/>
        </w:rPr>
      </w:pPr>
    </w:p>
    <w:p w14:paraId="2DF1C429" w14:textId="77777777" w:rsidR="006E59DD" w:rsidRPr="00F07F42" w:rsidRDefault="006E59DD" w:rsidP="006E59DD">
      <w:pPr>
        <w:rPr>
          <w:rFonts w:ascii="Segoe UI" w:hAnsi="Segoe UI" w:cs="Segoe UI"/>
          <w:color w:val="FF0000"/>
          <w:lang w:val="fr-CH"/>
        </w:rPr>
      </w:pPr>
      <w:r w:rsidRPr="00F07F42">
        <w:rPr>
          <w:rFonts w:ascii="Segoe UI" w:hAnsi="Segoe UI" w:cs="Segoe UI"/>
          <w:b/>
          <w:bCs/>
          <w:color w:val="FF0000"/>
          <w:u w:val="single"/>
          <w:lang w:val="fr-CH"/>
        </w:rPr>
        <w:t>Conditions d'entrée en Suisse</w:t>
      </w:r>
      <w:r w:rsidRPr="00F07F42">
        <w:rPr>
          <w:rFonts w:ascii="Segoe UI" w:hAnsi="Segoe UI" w:cs="Segoe UI"/>
          <w:color w:val="FF0000"/>
          <w:lang w:val="fr-CH"/>
        </w:rPr>
        <w:t xml:space="preserve"> : </w:t>
      </w:r>
    </w:p>
    <w:p w14:paraId="2EFF3090" w14:textId="77777777" w:rsidR="006E59DD" w:rsidRPr="00F07F42" w:rsidRDefault="006E59DD" w:rsidP="006E59DD">
      <w:pPr>
        <w:rPr>
          <w:rFonts w:ascii="Segoe UI" w:hAnsi="Segoe UI" w:cs="Segoe UI"/>
          <w:color w:val="FF0000"/>
          <w:sz w:val="16"/>
          <w:szCs w:val="16"/>
          <w:lang w:val="fr-CH"/>
        </w:rPr>
      </w:pPr>
    </w:p>
    <w:p w14:paraId="0EF6CBB9" w14:textId="77777777" w:rsidR="006E59DD" w:rsidRPr="00F07F42" w:rsidRDefault="001C7205" w:rsidP="006E59DD">
      <w:pPr>
        <w:rPr>
          <w:rFonts w:ascii="Segoe UI" w:hAnsi="Segoe UI" w:cs="Segoe UI"/>
          <w:color w:val="0000FF"/>
          <w:shd w:val="clear" w:color="auto" w:fill="FFFFFF"/>
          <w:lang w:val="fr-CH"/>
        </w:rPr>
      </w:pPr>
      <w:hyperlink r:id="rId8" w:history="1">
        <w:r w:rsidR="006E59DD" w:rsidRPr="00F07F42">
          <w:rPr>
            <w:rStyle w:val="Lienhypertexte"/>
            <w:rFonts w:ascii="Segoe UI" w:hAnsi="Segoe UI" w:cs="Segoe UI"/>
            <w:shd w:val="clear" w:color="auto" w:fill="FFFFFF"/>
            <w:lang w:val="fr-CH"/>
          </w:rPr>
          <w:t>https://www.bag.admin.ch/bag/fr/home/krankheiten/ausbrueche-epidemien-pandemien/aktuelle-ausbrueche-epidemien/novel-cov/empfehlungen-fuer-reisende/quarantaene-einreisende.html</w:t>
        </w:r>
      </w:hyperlink>
      <w:r w:rsidR="006E59DD" w:rsidRPr="00F07F42">
        <w:rPr>
          <w:rFonts w:ascii="Segoe UI" w:hAnsi="Segoe UI" w:cs="Segoe UI"/>
          <w:color w:val="0000FF"/>
          <w:shd w:val="clear" w:color="auto" w:fill="FFFFFF"/>
          <w:lang w:val="fr-CH"/>
        </w:rPr>
        <w:t xml:space="preserve"> </w:t>
      </w:r>
    </w:p>
    <w:p w14:paraId="2CF22FA8" w14:textId="77777777" w:rsidR="006E59DD" w:rsidRPr="00F07F42" w:rsidRDefault="006E59DD" w:rsidP="006E59DD">
      <w:pPr>
        <w:spacing w:line="252" w:lineRule="auto"/>
        <w:jc w:val="both"/>
        <w:rPr>
          <w:rFonts w:ascii="Segoe UI" w:hAnsi="Segoe UI" w:cs="Segoe UI"/>
          <w:b/>
          <w:bCs/>
          <w:color w:val="454545"/>
          <w:sz w:val="16"/>
          <w:szCs w:val="16"/>
          <w:shd w:val="clear" w:color="auto" w:fill="FFFFFF"/>
          <w:lang w:val="fr-CH"/>
        </w:rPr>
      </w:pPr>
    </w:p>
    <w:p w14:paraId="621B0364" w14:textId="30A1C2E8" w:rsidR="006E59DD" w:rsidRPr="00F07F42" w:rsidRDefault="006E59DD" w:rsidP="006E59DD">
      <w:pPr>
        <w:spacing w:line="252" w:lineRule="auto"/>
        <w:rPr>
          <w:rFonts w:ascii="Segoe UI" w:hAnsi="Segoe UI" w:cs="Segoe UI"/>
          <w:b/>
          <w:bCs/>
          <w:color w:val="FF0000"/>
          <w:shd w:val="clear" w:color="auto" w:fill="FFFFFF"/>
          <w:lang w:val="fr-CH"/>
        </w:rPr>
      </w:pPr>
      <w:r w:rsidRPr="00F07F42">
        <w:rPr>
          <w:rFonts w:ascii="Segoe UI" w:hAnsi="Segoe UI" w:cs="Segoe UI"/>
          <w:b/>
          <w:bCs/>
          <w:color w:val="FF0000"/>
          <w:shd w:val="clear" w:color="auto" w:fill="FFFFFF"/>
          <w:lang w:val="fr-CH"/>
        </w:rPr>
        <w:t xml:space="preserve">A partir du </w:t>
      </w:r>
      <w:r w:rsidR="005421F5" w:rsidRPr="00F07F42">
        <w:rPr>
          <w:rFonts w:ascii="Segoe UI" w:hAnsi="Segoe UI" w:cs="Segoe UI"/>
          <w:b/>
          <w:bCs/>
          <w:color w:val="FF0000"/>
          <w:shd w:val="clear" w:color="auto" w:fill="FFFFFF"/>
          <w:lang w:val="fr-CH"/>
        </w:rPr>
        <w:t>20</w:t>
      </w:r>
      <w:r w:rsidRPr="00F07F42">
        <w:rPr>
          <w:rFonts w:ascii="Segoe UI" w:hAnsi="Segoe UI" w:cs="Segoe UI"/>
          <w:b/>
          <w:bCs/>
          <w:color w:val="FF0000"/>
          <w:shd w:val="clear" w:color="auto" w:fill="FFFFFF"/>
          <w:lang w:val="fr-CH"/>
        </w:rPr>
        <w:t xml:space="preserve"> décembre 2021 </w:t>
      </w:r>
      <w:r w:rsidR="005421F5" w:rsidRPr="00F07F42">
        <w:rPr>
          <w:rFonts w:ascii="Segoe UI" w:hAnsi="Segoe UI" w:cs="Segoe UI"/>
          <w:b/>
          <w:bCs/>
          <w:color w:val="FF0000"/>
          <w:shd w:val="clear" w:color="auto" w:fill="FFFFFF"/>
          <w:lang w:val="fr-CH"/>
        </w:rPr>
        <w:t>et prolongation jusqu’au 31 mars 2022 R</w:t>
      </w:r>
      <w:r w:rsidRPr="00F07F42">
        <w:rPr>
          <w:rFonts w:ascii="Segoe UI" w:hAnsi="Segoe UI" w:cs="Segoe UI"/>
          <w:b/>
          <w:bCs/>
          <w:color w:val="FF0000"/>
          <w:shd w:val="clear" w:color="auto" w:fill="FFFFFF"/>
          <w:lang w:val="fr-CH"/>
        </w:rPr>
        <w:t xml:space="preserve">ègles d’entrée en Suisse : </w:t>
      </w:r>
    </w:p>
    <w:p w14:paraId="415DF87B" w14:textId="77777777" w:rsidR="006E59DD" w:rsidRPr="00F07F42" w:rsidRDefault="006E59DD" w:rsidP="006E59DD">
      <w:pPr>
        <w:spacing w:line="252" w:lineRule="auto"/>
        <w:rPr>
          <w:rFonts w:ascii="Segoe UI" w:hAnsi="Segoe UI" w:cs="Segoe UI"/>
          <w:b/>
          <w:bCs/>
          <w:color w:val="FF0000"/>
          <w:sz w:val="16"/>
          <w:szCs w:val="16"/>
          <w:shd w:val="clear" w:color="auto" w:fill="FFFFFF"/>
          <w:lang w:val="fr-CH"/>
        </w:rPr>
      </w:pPr>
    </w:p>
    <w:p w14:paraId="4D1268C4" w14:textId="30F18B32" w:rsidR="006E59DD" w:rsidRPr="00F07F42" w:rsidRDefault="001C7205" w:rsidP="006E59DD">
      <w:pPr>
        <w:spacing w:line="252" w:lineRule="auto"/>
        <w:rPr>
          <w:rFonts w:ascii="Segoe UI" w:hAnsi="Segoe UI" w:cs="Segoe UI"/>
          <w:color w:val="0000FF"/>
          <w:shd w:val="clear" w:color="auto" w:fill="FFFFFF"/>
          <w:lang w:val="fr-CH"/>
        </w:rPr>
      </w:pPr>
      <w:hyperlink r:id="rId9" w:history="1">
        <w:r w:rsidR="00123895" w:rsidRPr="00F07F42">
          <w:rPr>
            <w:rStyle w:val="Lienhypertexte"/>
            <w:rFonts w:ascii="Segoe UI" w:hAnsi="Segoe UI" w:cs="Segoe UI"/>
            <w:shd w:val="clear" w:color="auto" w:fill="FFFFFF"/>
            <w:lang w:val="fr-CH"/>
          </w:rPr>
          <w:t>https://www.bag.admin.ch/bag/fr/home/krankheiten/ausbrueche-epidemien-pandemien/aktuelle-ausbrueche-epidemien/novel-cov/empfehlungen-fuer-reisende/quarantaene-einreisende.html</w:t>
        </w:r>
      </w:hyperlink>
      <w:r w:rsidR="00123895" w:rsidRPr="00F07F42">
        <w:rPr>
          <w:rFonts w:ascii="Segoe UI" w:hAnsi="Segoe UI" w:cs="Segoe UI"/>
          <w:color w:val="0000FF"/>
          <w:shd w:val="clear" w:color="auto" w:fill="FFFFFF"/>
          <w:lang w:val="fr-CH"/>
        </w:rPr>
        <w:t xml:space="preserve"> </w:t>
      </w:r>
    </w:p>
    <w:p w14:paraId="5649F820" w14:textId="77777777" w:rsidR="006E59DD" w:rsidRPr="00F07F42" w:rsidRDefault="006E59DD" w:rsidP="006E59DD">
      <w:pPr>
        <w:spacing w:line="252" w:lineRule="auto"/>
        <w:rPr>
          <w:rFonts w:ascii="Segoe UI" w:hAnsi="Segoe UI" w:cs="Segoe UI"/>
          <w:color w:val="0000FF"/>
          <w:sz w:val="16"/>
          <w:szCs w:val="16"/>
          <w:shd w:val="clear" w:color="auto" w:fill="FFFFFF"/>
          <w:lang w:val="fr-CH"/>
        </w:rPr>
      </w:pPr>
    </w:p>
    <w:p w14:paraId="6EC0C40E" w14:textId="77777777" w:rsidR="006E59DD" w:rsidRPr="00F07F42" w:rsidRDefault="006E59DD" w:rsidP="006E59DD">
      <w:pPr>
        <w:spacing w:line="252" w:lineRule="auto"/>
        <w:rPr>
          <w:rFonts w:ascii="Segoe UI" w:hAnsi="Segoe UI" w:cs="Segoe UI"/>
          <w:shd w:val="clear" w:color="auto" w:fill="FFFFFF"/>
          <w:lang w:val="fr-CH"/>
        </w:rPr>
      </w:pPr>
      <w:r w:rsidRPr="00F07F42">
        <w:rPr>
          <w:rFonts w:ascii="Segoe UI" w:hAnsi="Segoe UI" w:cs="Segoe UI"/>
          <w:b/>
          <w:bCs/>
          <w:shd w:val="clear" w:color="auto" w:fill="FFFFFF"/>
          <w:lang w:val="fr-CH"/>
        </w:rPr>
        <w:t xml:space="preserve">Secrétariat d’Etat aux Migrations (SEM) </w:t>
      </w:r>
      <w:r w:rsidRPr="00F07F42">
        <w:rPr>
          <w:rFonts w:ascii="Segoe UI" w:hAnsi="Segoe UI" w:cs="Segoe UI"/>
          <w:shd w:val="clear" w:color="auto" w:fill="FFFFFF"/>
          <w:lang w:val="fr-CH"/>
        </w:rPr>
        <w:t xml:space="preserve">pour l’entrée en Suisse : </w:t>
      </w:r>
      <w:hyperlink r:id="rId10" w:anchor="1549272388" w:history="1">
        <w:r w:rsidRPr="00F07F42">
          <w:rPr>
            <w:rStyle w:val="Lienhypertexte"/>
            <w:rFonts w:ascii="Segoe UI" w:hAnsi="Segoe UI" w:cs="Segoe UI"/>
            <w:shd w:val="clear" w:color="auto" w:fill="FFFFFF"/>
            <w:lang w:val="fr-CH"/>
          </w:rPr>
          <w:t>https://www.sem.admin.ch/sem/fr/home/sem/aktuell/faq-einreiseverweigerung.html#1549272388</w:t>
        </w:r>
      </w:hyperlink>
      <w:r w:rsidRPr="00F07F42">
        <w:rPr>
          <w:rFonts w:ascii="Segoe UI" w:hAnsi="Segoe UI" w:cs="Segoe UI"/>
          <w:shd w:val="clear" w:color="auto" w:fill="FFFFFF"/>
          <w:lang w:val="fr-CH"/>
        </w:rPr>
        <w:t xml:space="preserve"> </w:t>
      </w:r>
    </w:p>
    <w:p w14:paraId="742E4485" w14:textId="77777777" w:rsidR="006E59DD" w:rsidRPr="00F07F42" w:rsidRDefault="006E59DD" w:rsidP="006E59DD">
      <w:pPr>
        <w:spacing w:line="252" w:lineRule="auto"/>
        <w:jc w:val="both"/>
        <w:rPr>
          <w:rFonts w:ascii="Segoe UI" w:hAnsi="Segoe UI" w:cs="Segoe UI"/>
          <w:b/>
          <w:bCs/>
          <w:color w:val="FF0000"/>
          <w:shd w:val="clear" w:color="auto" w:fill="FFFFFF"/>
          <w:lang w:val="fr-CH"/>
        </w:rPr>
      </w:pPr>
    </w:p>
    <w:p w14:paraId="2E0790D6" w14:textId="77777777" w:rsidR="006E59DD" w:rsidRPr="00F07F42" w:rsidRDefault="006E59DD" w:rsidP="006E59DD">
      <w:pPr>
        <w:jc w:val="both"/>
        <w:rPr>
          <w:rFonts w:ascii="Segoe UI" w:hAnsi="Segoe UI" w:cs="Segoe UI"/>
          <w:lang w:val="fr-CH"/>
        </w:rPr>
      </w:pPr>
      <w:r w:rsidRPr="00F07F42">
        <w:rPr>
          <w:rFonts w:ascii="Segoe UI" w:hAnsi="Segoe UI" w:cs="Segoe UI"/>
          <w:b/>
          <w:bCs/>
          <w:u w:val="single"/>
          <w:lang w:val="fr-CH"/>
        </w:rPr>
        <w:t xml:space="preserve">Formulaire d’entrée en Suisse </w:t>
      </w:r>
      <w:r w:rsidRPr="00F07F42">
        <w:rPr>
          <w:rFonts w:ascii="Segoe UI" w:hAnsi="Segoe UI" w:cs="Segoe UI"/>
          <w:lang w:val="fr-CH"/>
        </w:rPr>
        <w:t xml:space="preserve">ne peut être rempli </w:t>
      </w:r>
      <w:r w:rsidRPr="00F07F42">
        <w:rPr>
          <w:rFonts w:ascii="Segoe UI" w:hAnsi="Segoe UI" w:cs="Segoe UI"/>
          <w:b/>
          <w:bCs/>
          <w:lang w:val="fr-CH"/>
        </w:rPr>
        <w:t>que 48h avant l’entrée</w:t>
      </w:r>
      <w:r w:rsidRPr="00F07F42">
        <w:rPr>
          <w:rFonts w:ascii="Segoe UI" w:hAnsi="Segoe UI" w:cs="Segoe UI"/>
          <w:lang w:val="fr-CH"/>
        </w:rPr>
        <w:t xml:space="preserve"> sur le territoire suisse :</w:t>
      </w:r>
      <w:r w:rsidRPr="00F07F42">
        <w:rPr>
          <w:rFonts w:ascii="Segoe UI" w:hAnsi="Segoe UI" w:cs="Segoe UI"/>
          <w:b/>
          <w:bCs/>
          <w:lang w:val="fr-CH"/>
        </w:rPr>
        <w:t xml:space="preserve"> </w:t>
      </w:r>
      <w:hyperlink r:id="rId11" w:history="1">
        <w:r w:rsidRPr="00F07F42">
          <w:rPr>
            <w:rStyle w:val="Lienhypertexte"/>
            <w:rFonts w:ascii="Segoe UI" w:hAnsi="Segoe UI" w:cs="Segoe UI"/>
            <w:lang w:val="fr-CH"/>
          </w:rPr>
          <w:t>https://swissplf.admin.ch/formular</w:t>
        </w:r>
      </w:hyperlink>
      <w:r w:rsidRPr="00F07F42">
        <w:rPr>
          <w:rFonts w:ascii="Segoe UI" w:hAnsi="Segoe UI" w:cs="Segoe UI"/>
          <w:lang w:val="fr-CH"/>
        </w:rPr>
        <w:t xml:space="preserve"> </w:t>
      </w:r>
    </w:p>
    <w:p w14:paraId="734C3895" w14:textId="77777777" w:rsidR="006E59DD" w:rsidRPr="00F07F42" w:rsidRDefault="006E59DD" w:rsidP="006E59DD">
      <w:pPr>
        <w:jc w:val="both"/>
        <w:rPr>
          <w:rFonts w:ascii="Segoe UI" w:hAnsi="Segoe UI" w:cs="Segoe UI"/>
          <w:b/>
          <w:bCs/>
          <w:u w:val="single"/>
          <w:lang w:val="fr-CH"/>
        </w:rPr>
      </w:pPr>
    </w:p>
    <w:p w14:paraId="1C05B8BD" w14:textId="061C896E" w:rsidR="00054EE8" w:rsidRPr="00F07F42" w:rsidRDefault="00054EE8" w:rsidP="006E59DD">
      <w:pPr>
        <w:jc w:val="both"/>
        <w:rPr>
          <w:rFonts w:ascii="Segoe UI" w:hAnsi="Segoe UI" w:cs="Segoe UI"/>
          <w:lang w:val="fr-CH"/>
        </w:rPr>
      </w:pPr>
      <w:r w:rsidRPr="00F07F42">
        <w:rPr>
          <w:rFonts w:ascii="Segoe UI" w:hAnsi="Segoe UI" w:cs="Segoe UI"/>
          <w:b/>
          <w:bCs/>
          <w:u w:val="single"/>
          <w:lang w:val="fr-CH"/>
        </w:rPr>
        <w:t xml:space="preserve">Utilisation </w:t>
      </w:r>
      <w:r w:rsidR="006E59DD" w:rsidRPr="00F07F42">
        <w:rPr>
          <w:rFonts w:ascii="Segoe UI" w:hAnsi="Segoe UI" w:cs="Segoe UI"/>
          <w:b/>
          <w:bCs/>
          <w:u w:val="single"/>
          <w:lang w:val="fr-CH"/>
        </w:rPr>
        <w:t>du certificat Covid</w:t>
      </w:r>
      <w:r w:rsidR="004807B5" w:rsidRPr="00F07F42">
        <w:rPr>
          <w:rFonts w:ascii="Segoe UI" w:hAnsi="Segoe UI" w:cs="Segoe UI"/>
          <w:lang w:val="fr-CH"/>
        </w:rPr>
        <w:t xml:space="preserve"> : </w:t>
      </w:r>
      <w:r w:rsidRPr="00F07F42">
        <w:rPr>
          <w:rFonts w:ascii="Segoe UI" w:hAnsi="Segoe UI" w:cs="Segoe UI"/>
          <w:color w:val="0000FF"/>
          <w:lang w:val="fr-CH"/>
        </w:rPr>
        <w:t>https</w:t>
      </w:r>
      <w:r w:rsidRPr="00F07F42">
        <w:rPr>
          <w:rFonts w:ascii="Segoe UI" w:hAnsi="Segoe UI" w:cs="Segoe UI"/>
          <w:color w:val="0000FF"/>
          <w:u w:val="single"/>
          <w:lang w:val="fr-CH"/>
        </w:rPr>
        <w:t>://www.bag.admin.ch/bag/fr/home/krankheiten/ausbrueche-epidemien-pandemien/aktuelle-ausbrueche-epidemien/novel-cov/covid-zertifikat/covid-zertifikat-einsatz.html</w:t>
      </w:r>
    </w:p>
    <w:p w14:paraId="46D6CA63" w14:textId="77777777" w:rsidR="006E59DD" w:rsidRPr="00F07F42" w:rsidRDefault="006E59DD" w:rsidP="006E59DD">
      <w:pPr>
        <w:jc w:val="both"/>
        <w:rPr>
          <w:rFonts w:ascii="Segoe UI" w:hAnsi="Segoe UI" w:cs="Segoe UI"/>
          <w:sz w:val="16"/>
          <w:szCs w:val="16"/>
          <w:lang w:val="fr-CH"/>
        </w:rPr>
      </w:pPr>
      <w:r w:rsidRPr="00F07F42">
        <w:rPr>
          <w:rFonts w:ascii="Segoe UI" w:hAnsi="Segoe UI" w:cs="Segoe UI"/>
          <w:lang w:val="fr-CH"/>
        </w:rPr>
        <w:t> </w:t>
      </w:r>
    </w:p>
    <w:p w14:paraId="62CA5F6A" w14:textId="356939E6" w:rsidR="008D651B" w:rsidRPr="00F07F42" w:rsidRDefault="00C333D8" w:rsidP="006E59DD">
      <w:pPr>
        <w:jc w:val="both"/>
        <w:rPr>
          <w:rFonts w:ascii="Segoe UI" w:hAnsi="Segoe UI" w:cs="Segoe UI"/>
          <w:lang w:val="fr-CH"/>
        </w:rPr>
      </w:pPr>
      <w:r w:rsidRPr="00F07F42">
        <w:rPr>
          <w:rFonts w:ascii="Segoe UI" w:hAnsi="Segoe UI" w:cs="Segoe UI"/>
          <w:b/>
          <w:bCs/>
          <w:u w:val="single"/>
          <w:lang w:val="fr-CH"/>
        </w:rPr>
        <w:t>Règles</w:t>
      </w:r>
      <w:r w:rsidR="008D651B" w:rsidRPr="00F07F42">
        <w:rPr>
          <w:rFonts w:ascii="Segoe UI" w:hAnsi="Segoe UI" w:cs="Segoe UI"/>
          <w:lang w:val="fr-CH"/>
        </w:rPr>
        <w:t xml:space="preserve"> : </w:t>
      </w:r>
    </w:p>
    <w:p w14:paraId="05B2DAF1" w14:textId="0532F1A8" w:rsidR="008D651B" w:rsidRPr="00F07F42" w:rsidRDefault="008D651B" w:rsidP="006E59DD">
      <w:pPr>
        <w:jc w:val="both"/>
        <w:rPr>
          <w:rFonts w:ascii="Segoe UI" w:hAnsi="Segoe UI" w:cs="Segoe UI"/>
          <w:lang w:val="fr-CH"/>
        </w:rPr>
      </w:pPr>
    </w:p>
    <w:p w14:paraId="0E6D724E" w14:textId="6F07E47F" w:rsidR="008D651B" w:rsidRPr="00F07F42" w:rsidRDefault="008D651B" w:rsidP="008D651B">
      <w:pPr>
        <w:pStyle w:val="Paragraphedeliste"/>
        <w:numPr>
          <w:ilvl w:val="0"/>
          <w:numId w:val="6"/>
        </w:numPr>
        <w:jc w:val="both"/>
        <w:rPr>
          <w:rFonts w:ascii="Segoe UI" w:hAnsi="Segoe UI" w:cs="Segoe UI"/>
          <w:sz w:val="20"/>
          <w:szCs w:val="20"/>
          <w:lang w:val="fr-CH"/>
        </w:rPr>
      </w:pPr>
      <w:r w:rsidRPr="00F07F42">
        <w:rPr>
          <w:rFonts w:ascii="Segoe UI" w:hAnsi="Segoe UI" w:cs="Segoe UI"/>
          <w:b/>
          <w:bCs/>
          <w:color w:val="FF0000"/>
          <w:sz w:val="20"/>
          <w:szCs w:val="20"/>
          <w:lang w:val="fr-CH"/>
        </w:rPr>
        <w:t xml:space="preserve">3G </w:t>
      </w:r>
      <w:r w:rsidRPr="00F07F42">
        <w:rPr>
          <w:rFonts w:ascii="Segoe UI" w:hAnsi="Segoe UI" w:cs="Segoe UI"/>
          <w:sz w:val="20"/>
          <w:szCs w:val="20"/>
          <w:lang w:val="fr-CH"/>
        </w:rPr>
        <w:t>= personnes vaccinées, guéries ou testées négatives</w:t>
      </w:r>
    </w:p>
    <w:p w14:paraId="1CD5D5AD" w14:textId="07583B1E" w:rsidR="008D651B" w:rsidRPr="00F07F42" w:rsidRDefault="008D651B" w:rsidP="008D651B">
      <w:pPr>
        <w:pStyle w:val="Paragraphedeliste"/>
        <w:numPr>
          <w:ilvl w:val="0"/>
          <w:numId w:val="6"/>
        </w:numPr>
        <w:jc w:val="both"/>
        <w:rPr>
          <w:rFonts w:ascii="Segoe UI" w:hAnsi="Segoe UI" w:cs="Segoe UI"/>
          <w:sz w:val="20"/>
          <w:szCs w:val="20"/>
          <w:lang w:val="fr-CH"/>
        </w:rPr>
      </w:pPr>
      <w:r w:rsidRPr="00F07F42">
        <w:rPr>
          <w:rFonts w:ascii="Segoe UI" w:hAnsi="Segoe UI" w:cs="Segoe UI"/>
          <w:b/>
          <w:bCs/>
          <w:color w:val="FF0000"/>
          <w:sz w:val="20"/>
          <w:szCs w:val="20"/>
          <w:lang w:val="fr-CH"/>
        </w:rPr>
        <w:t>2G</w:t>
      </w:r>
      <w:r w:rsidRPr="00F07F42">
        <w:rPr>
          <w:rFonts w:ascii="Segoe UI" w:hAnsi="Segoe UI" w:cs="Segoe UI"/>
          <w:sz w:val="20"/>
          <w:szCs w:val="20"/>
          <w:lang w:val="fr-CH"/>
        </w:rPr>
        <w:t xml:space="preserve"> = personnes vaccinées ou guéries</w:t>
      </w:r>
    </w:p>
    <w:p w14:paraId="64BBFA63" w14:textId="0EA08EB7" w:rsidR="008D651B" w:rsidRPr="00F07F42" w:rsidRDefault="008D651B" w:rsidP="006E59DD">
      <w:pPr>
        <w:pStyle w:val="Paragraphedeliste"/>
        <w:numPr>
          <w:ilvl w:val="0"/>
          <w:numId w:val="6"/>
        </w:numPr>
        <w:jc w:val="both"/>
        <w:rPr>
          <w:rFonts w:ascii="Segoe UI" w:hAnsi="Segoe UI" w:cs="Segoe UI"/>
          <w:sz w:val="20"/>
          <w:szCs w:val="20"/>
          <w:lang w:val="fr-CH"/>
        </w:rPr>
      </w:pPr>
      <w:r w:rsidRPr="00F07F42">
        <w:rPr>
          <w:rFonts w:ascii="Segoe UI" w:hAnsi="Segoe UI" w:cs="Segoe UI"/>
          <w:b/>
          <w:bCs/>
          <w:color w:val="FF0000"/>
          <w:sz w:val="20"/>
          <w:szCs w:val="20"/>
          <w:lang w:val="fr-CH"/>
        </w:rPr>
        <w:t>2G+</w:t>
      </w:r>
      <w:r w:rsidRPr="00F07F42">
        <w:rPr>
          <w:rFonts w:ascii="Segoe UI" w:hAnsi="Segoe UI" w:cs="Segoe UI"/>
          <w:sz w:val="20"/>
          <w:szCs w:val="20"/>
          <w:lang w:val="fr-CH"/>
        </w:rPr>
        <w:t xml:space="preserve"> = personnes vaccinées ou guéries, qui présentent en plus un test négatif</w:t>
      </w:r>
    </w:p>
    <w:p w14:paraId="7E3DA834" w14:textId="10283283" w:rsidR="00D8639E" w:rsidRDefault="00D8639E" w:rsidP="006E59DD">
      <w:pPr>
        <w:jc w:val="both"/>
        <w:rPr>
          <w:rFonts w:ascii="Segoe UI" w:hAnsi="Segoe UI" w:cs="Segoe UI"/>
          <w:lang w:val="fr-CH"/>
        </w:rPr>
      </w:pPr>
    </w:p>
    <w:p w14:paraId="71267EC3" w14:textId="77777777" w:rsidR="00F07F42" w:rsidRPr="00F07F42" w:rsidRDefault="00F07F42" w:rsidP="006E59DD">
      <w:pPr>
        <w:jc w:val="both"/>
        <w:rPr>
          <w:rFonts w:ascii="Segoe UI" w:hAnsi="Segoe UI" w:cs="Segoe UI"/>
          <w:lang w:val="fr-CH"/>
        </w:rPr>
      </w:pPr>
    </w:p>
    <w:p w14:paraId="7FEC9705" w14:textId="65FF5E88" w:rsidR="00D8639E" w:rsidRPr="00F07F42" w:rsidRDefault="00D8639E" w:rsidP="006E59DD">
      <w:pPr>
        <w:jc w:val="both"/>
        <w:rPr>
          <w:rFonts w:ascii="Segoe UI" w:hAnsi="Segoe UI" w:cs="Segoe UI"/>
          <w:lang w:val="fr-CH"/>
        </w:rPr>
      </w:pPr>
      <w:r w:rsidRPr="00F07F42">
        <w:rPr>
          <w:rFonts w:ascii="Segoe UI" w:hAnsi="Segoe UI" w:cs="Segoe UI"/>
          <w:noProof/>
        </w:rPr>
        <w:drawing>
          <wp:inline distT="0" distB="0" distL="0" distR="0" wp14:anchorId="68FB8235" wp14:editId="03C843DF">
            <wp:extent cx="5760720" cy="5760720"/>
            <wp:effectExtent l="0" t="0" r="0" b="0"/>
            <wp:docPr id="1" name="Image 1" descr="Mesures de la Confédération contre le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ures de la Confédération contre le coronavir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5A8FD844" w14:textId="1B553B51" w:rsidR="00656EC4" w:rsidRPr="00F07F42" w:rsidRDefault="00656EC4" w:rsidP="00710149">
      <w:pPr>
        <w:pStyle w:val="Default"/>
        <w:jc w:val="both"/>
        <w:rPr>
          <w:rFonts w:ascii="Segoe UI" w:hAnsi="Segoe UI" w:cs="Segoe UI"/>
          <w:sz w:val="20"/>
          <w:szCs w:val="20"/>
        </w:rPr>
      </w:pPr>
    </w:p>
    <w:p w14:paraId="572DE316" w14:textId="77777777" w:rsidR="00A445FB" w:rsidRPr="00F07F42" w:rsidRDefault="00A445FB" w:rsidP="00A445FB">
      <w:pPr>
        <w:rPr>
          <w:rFonts w:ascii="Segoe UI" w:hAnsi="Segoe UI" w:cs="Segoe UI"/>
          <w:lang w:val="fr-CH"/>
        </w:rPr>
      </w:pPr>
      <w:r w:rsidRPr="00F07F42">
        <w:rPr>
          <w:rFonts w:ascii="Segoe UI" w:hAnsi="Segoe UI" w:cs="Segoe UI"/>
          <w:color w:val="000000"/>
          <w:lang w:val="fr-CH"/>
        </w:rPr>
        <w:t xml:space="preserve">Coordonnées des </w:t>
      </w:r>
      <w:r w:rsidRPr="00F07F42">
        <w:rPr>
          <w:rFonts w:ascii="Segoe UI" w:hAnsi="Segoe UI" w:cs="Segoe UI"/>
          <w:b/>
          <w:bCs/>
          <w:color w:val="000000"/>
          <w:u w:val="single"/>
          <w:lang w:val="fr-CH"/>
        </w:rPr>
        <w:t>autorités fédérales et cantonale</w:t>
      </w:r>
      <w:r w:rsidRPr="00F07F42">
        <w:rPr>
          <w:rFonts w:ascii="Segoe UI" w:hAnsi="Segoe UI" w:cs="Segoe UI"/>
          <w:color w:val="000000"/>
          <w:lang w:val="fr-CH"/>
        </w:rPr>
        <w:t xml:space="preserve"> : </w:t>
      </w:r>
      <w:hyperlink r:id="rId13" w:anchor="contacts-et-informations-des-autoritn-s-cantonales" w:history="1">
        <w:r w:rsidRPr="00F07F42">
          <w:rPr>
            <w:rStyle w:val="Lienhypertexte"/>
            <w:rFonts w:ascii="Segoe UI" w:hAnsi="Segoe UI" w:cs="Segoe UI"/>
            <w:lang w:val="fr-BE"/>
          </w:rPr>
          <w:t>https://www.ch.ch/fr/coronavirus/#contacts-et-informations-des-autoritn-s-cantonales</w:t>
        </w:r>
      </w:hyperlink>
    </w:p>
    <w:p w14:paraId="657D2FD3" w14:textId="166D9531" w:rsidR="00710149" w:rsidRPr="00F07F42" w:rsidRDefault="00710149" w:rsidP="006E59DD">
      <w:pPr>
        <w:jc w:val="both"/>
        <w:rPr>
          <w:rFonts w:ascii="Segoe UI" w:hAnsi="Segoe UI" w:cs="Segoe UI"/>
          <w:sz w:val="16"/>
          <w:szCs w:val="16"/>
          <w:lang w:val="fr-CH"/>
        </w:rPr>
      </w:pPr>
    </w:p>
    <w:p w14:paraId="027336D0" w14:textId="77777777" w:rsidR="00F07F42" w:rsidRDefault="006E59DD" w:rsidP="00942343">
      <w:pPr>
        <w:jc w:val="both"/>
        <w:rPr>
          <w:rFonts w:ascii="Segoe UI" w:hAnsi="Segoe UI" w:cs="Segoe UI"/>
          <w:b/>
          <w:bCs/>
          <w:lang w:val="fr-CH"/>
        </w:rPr>
      </w:pPr>
      <w:r w:rsidRPr="00F07F42">
        <w:rPr>
          <w:rFonts w:ascii="Segoe UI" w:hAnsi="Segoe UI" w:cs="Segoe UI"/>
          <w:b/>
          <w:bCs/>
          <w:u w:val="single"/>
          <w:lang w:val="fr-CH"/>
        </w:rPr>
        <w:t>Réduction de la durée de validité des certificats Covid obtenus à la suite d’un test rapide</w:t>
      </w:r>
      <w:r w:rsidR="00942343" w:rsidRPr="00F07F42">
        <w:rPr>
          <w:rFonts w:ascii="Segoe UI" w:hAnsi="Segoe UI" w:cs="Segoe UI"/>
          <w:b/>
          <w:bCs/>
          <w:lang w:val="fr-CH"/>
        </w:rPr>
        <w:t xml:space="preserve"> : </w:t>
      </w:r>
    </w:p>
    <w:p w14:paraId="3010F12A" w14:textId="6CDA015D" w:rsidR="006E59DD" w:rsidRPr="00F07F42" w:rsidRDefault="006E59DD" w:rsidP="00942343">
      <w:pPr>
        <w:jc w:val="both"/>
        <w:rPr>
          <w:rFonts w:ascii="Segoe UI" w:hAnsi="Segoe UI" w:cs="Segoe UI"/>
          <w:b/>
          <w:bCs/>
          <w:lang w:val="fr-CH"/>
        </w:rPr>
      </w:pPr>
      <w:r w:rsidRPr="00F07F42">
        <w:rPr>
          <w:rFonts w:ascii="Segoe UI" w:hAnsi="Segoe UI" w:cs="Segoe UI"/>
          <w:lang w:val="fr-CH"/>
        </w:rPr>
        <w:t xml:space="preserve">La durée de validité des </w:t>
      </w:r>
      <w:r w:rsidRPr="00F07F42">
        <w:rPr>
          <w:rFonts w:ascii="Segoe UI" w:hAnsi="Segoe UI" w:cs="Segoe UI"/>
          <w:b/>
          <w:bCs/>
          <w:lang w:val="fr-CH"/>
        </w:rPr>
        <w:t xml:space="preserve">tests rapides antigéniques </w:t>
      </w:r>
      <w:r w:rsidRPr="00F07F42">
        <w:rPr>
          <w:rFonts w:ascii="Segoe UI" w:hAnsi="Segoe UI" w:cs="Segoe UI"/>
          <w:lang w:val="fr-CH"/>
        </w:rPr>
        <w:t>passe de</w:t>
      </w:r>
      <w:r w:rsidRPr="00F07F42">
        <w:rPr>
          <w:rFonts w:ascii="Segoe UI" w:hAnsi="Segoe UI" w:cs="Segoe UI"/>
          <w:b/>
          <w:bCs/>
          <w:lang w:val="fr-CH"/>
        </w:rPr>
        <w:t xml:space="preserve"> 48 </w:t>
      </w:r>
      <w:r w:rsidRPr="00F07F42">
        <w:rPr>
          <w:rFonts w:ascii="Segoe UI" w:hAnsi="Segoe UI" w:cs="Segoe UI"/>
          <w:lang w:val="fr-CH"/>
        </w:rPr>
        <w:t>à</w:t>
      </w:r>
      <w:r w:rsidRPr="00F07F42">
        <w:rPr>
          <w:rFonts w:ascii="Segoe UI" w:hAnsi="Segoe UI" w:cs="Segoe UI"/>
          <w:b/>
          <w:bCs/>
          <w:lang w:val="fr-CH"/>
        </w:rPr>
        <w:t xml:space="preserve"> 24 heures</w:t>
      </w:r>
      <w:r w:rsidRPr="00F07F42">
        <w:rPr>
          <w:rFonts w:ascii="Segoe UI" w:hAnsi="Segoe UI" w:cs="Segoe UI"/>
          <w:lang w:val="fr-CH"/>
        </w:rPr>
        <w:t xml:space="preserve">. Les tests </w:t>
      </w:r>
      <w:r w:rsidRPr="00F07F42">
        <w:rPr>
          <w:rFonts w:ascii="Segoe UI" w:hAnsi="Segoe UI" w:cs="Segoe UI"/>
          <w:b/>
          <w:bCs/>
          <w:lang w:val="fr-CH"/>
        </w:rPr>
        <w:t>PCR restent valables 72 heures</w:t>
      </w:r>
      <w:r w:rsidRPr="00F07F42">
        <w:rPr>
          <w:rFonts w:ascii="Segoe UI" w:hAnsi="Segoe UI" w:cs="Segoe UI"/>
          <w:lang w:val="fr-CH"/>
        </w:rPr>
        <w:t xml:space="preserve">. </w:t>
      </w:r>
    </w:p>
    <w:p w14:paraId="0F53583A" w14:textId="0B6C67A4" w:rsidR="000967CB" w:rsidRPr="00F07F42" w:rsidRDefault="000967CB" w:rsidP="006E59DD">
      <w:pPr>
        <w:jc w:val="both"/>
        <w:rPr>
          <w:rFonts w:ascii="Segoe UI" w:hAnsi="Segoe UI" w:cs="Segoe UI"/>
          <w:sz w:val="16"/>
          <w:szCs w:val="16"/>
          <w:lang w:val="fr-CH"/>
        </w:rPr>
      </w:pPr>
    </w:p>
    <w:p w14:paraId="58D0A564" w14:textId="2B9A724E" w:rsidR="000967CB" w:rsidRPr="00F07F42" w:rsidRDefault="000967CB" w:rsidP="006E59DD">
      <w:pPr>
        <w:jc w:val="both"/>
        <w:rPr>
          <w:rFonts w:ascii="Segoe UI" w:hAnsi="Segoe UI" w:cs="Segoe UI"/>
          <w:lang w:val="fr-CH"/>
        </w:rPr>
      </w:pPr>
      <w:r w:rsidRPr="00F07F42">
        <w:rPr>
          <w:rFonts w:ascii="Segoe UI" w:hAnsi="Segoe UI" w:cs="Segoe UI"/>
          <w:b/>
          <w:bCs/>
          <w:u w:val="single"/>
          <w:lang w:val="fr-CH"/>
        </w:rPr>
        <w:t>Validité du Certificat Covid</w:t>
      </w:r>
      <w:r w:rsidRPr="00F07F42">
        <w:rPr>
          <w:rFonts w:ascii="Segoe UI" w:hAnsi="Segoe UI" w:cs="Segoe UI"/>
          <w:b/>
          <w:bCs/>
          <w:lang w:val="fr-CH"/>
        </w:rPr>
        <w:t> :</w:t>
      </w:r>
      <w:r w:rsidR="00FE540F" w:rsidRPr="00F07F42">
        <w:rPr>
          <w:rFonts w:ascii="Segoe UI" w:hAnsi="Segoe UI" w:cs="Segoe UI"/>
          <w:b/>
          <w:bCs/>
          <w:lang w:val="fr-CH"/>
        </w:rPr>
        <w:t xml:space="preserve"> </w:t>
      </w:r>
      <w:r w:rsidR="00710149" w:rsidRPr="00F07F42">
        <w:rPr>
          <w:rFonts w:ascii="Segoe UI" w:hAnsi="Segoe UI" w:cs="Segoe UI"/>
          <w:lang w:val="fr-CH"/>
        </w:rPr>
        <w:t xml:space="preserve">Depuis le 31.01.2022, </w:t>
      </w:r>
      <w:r w:rsidR="00710149" w:rsidRPr="00F07F42">
        <w:rPr>
          <w:rFonts w:ascii="Segoe UI" w:hAnsi="Segoe UI" w:cs="Segoe UI"/>
          <w:b/>
          <w:bCs/>
          <w:lang w:val="fr-CH"/>
        </w:rPr>
        <w:t>validité de 270 jours</w:t>
      </w:r>
      <w:r w:rsidR="00710149" w:rsidRPr="00F07F42">
        <w:rPr>
          <w:rFonts w:ascii="Segoe UI" w:hAnsi="Segoe UI" w:cs="Segoe UI"/>
          <w:lang w:val="fr-CH"/>
        </w:rPr>
        <w:t>.</w:t>
      </w:r>
    </w:p>
    <w:p w14:paraId="0F163068" w14:textId="67C03B48" w:rsidR="002F6B6C" w:rsidRPr="00F07F42" w:rsidRDefault="002F6B6C" w:rsidP="006E59DD">
      <w:pPr>
        <w:jc w:val="both"/>
        <w:rPr>
          <w:rFonts w:ascii="Segoe UI" w:hAnsi="Segoe UI" w:cs="Segoe UI"/>
          <w:color w:val="FF0000"/>
          <w:sz w:val="16"/>
          <w:szCs w:val="16"/>
          <w:shd w:val="clear" w:color="auto" w:fill="FFFFFF"/>
          <w:lang w:val="fr-BE"/>
        </w:rPr>
      </w:pPr>
    </w:p>
    <w:p w14:paraId="71B9926E" w14:textId="77777777" w:rsidR="00F07F42" w:rsidRPr="00F07F42" w:rsidRDefault="00F07F42" w:rsidP="00F07F42">
      <w:pPr>
        <w:jc w:val="both"/>
        <w:rPr>
          <w:rFonts w:ascii="Segoe UI" w:hAnsi="Segoe UI" w:cs="Segoe UI"/>
          <w:shd w:val="clear" w:color="auto" w:fill="FFFFFF"/>
          <w:lang w:val="fr-CH"/>
        </w:rPr>
      </w:pPr>
      <w:r w:rsidRPr="00F07F42">
        <w:rPr>
          <w:rFonts w:ascii="Segoe UI" w:hAnsi="Segoe UI" w:cs="Segoe UI"/>
          <w:shd w:val="clear" w:color="auto" w:fill="FFFFFF"/>
          <w:lang w:val="fr-CH"/>
        </w:rPr>
        <w:t xml:space="preserve">Le « </w:t>
      </w:r>
      <w:r w:rsidRPr="00F07F42">
        <w:rPr>
          <w:rFonts w:ascii="Segoe UI" w:hAnsi="Segoe UI" w:cs="Segoe UI"/>
          <w:b/>
          <w:bCs/>
          <w:shd w:val="clear" w:color="auto" w:fill="FFFFFF"/>
          <w:lang w:val="fr-CH"/>
        </w:rPr>
        <w:t>certificat COVID numérique</w:t>
      </w:r>
      <w:r w:rsidRPr="00F07F42">
        <w:rPr>
          <w:rFonts w:ascii="Segoe UI" w:hAnsi="Segoe UI" w:cs="Segoe UI"/>
          <w:shd w:val="clear" w:color="auto" w:fill="FFFFFF"/>
          <w:lang w:val="fr-CH"/>
        </w:rPr>
        <w:t xml:space="preserve"> » de l’UE est également </w:t>
      </w:r>
      <w:r w:rsidRPr="00F07F42">
        <w:rPr>
          <w:rFonts w:ascii="Segoe UI" w:hAnsi="Segoe UI" w:cs="Segoe UI"/>
          <w:b/>
          <w:bCs/>
          <w:shd w:val="clear" w:color="auto" w:fill="FFFFFF"/>
          <w:lang w:val="fr-CH"/>
        </w:rPr>
        <w:t>reconnu en Suisse</w:t>
      </w:r>
      <w:r w:rsidRPr="00F07F42">
        <w:rPr>
          <w:rFonts w:ascii="Segoe UI" w:hAnsi="Segoe UI" w:cs="Segoe UI"/>
          <w:shd w:val="clear" w:color="auto" w:fill="FFFFFF"/>
          <w:lang w:val="fr-CH"/>
        </w:rPr>
        <w:t>.</w:t>
      </w:r>
    </w:p>
    <w:p w14:paraId="1500A882" w14:textId="6413B09C" w:rsidR="006E59DD" w:rsidRPr="00F07F42" w:rsidRDefault="006E59DD" w:rsidP="006E59DD">
      <w:pPr>
        <w:jc w:val="both"/>
        <w:rPr>
          <w:rFonts w:ascii="Segoe UI" w:hAnsi="Segoe UI" w:cs="Segoe UI"/>
          <w:lang w:val="fr-CH"/>
        </w:rPr>
      </w:pPr>
    </w:p>
    <w:p w14:paraId="3E3C7D48" w14:textId="77777777" w:rsidR="00F57FA4" w:rsidRPr="00F07F42" w:rsidRDefault="00F57FA4" w:rsidP="006E59DD">
      <w:pPr>
        <w:spacing w:line="252" w:lineRule="auto"/>
        <w:jc w:val="both"/>
        <w:rPr>
          <w:rFonts w:ascii="Segoe UI" w:hAnsi="Segoe UI" w:cs="Segoe UI"/>
          <w:b/>
          <w:bCs/>
          <w:lang w:val="fr-CH"/>
        </w:rPr>
      </w:pPr>
    </w:p>
    <w:p w14:paraId="635269F5" w14:textId="77777777" w:rsidR="00F07F42" w:rsidRDefault="00F07F42" w:rsidP="006E59DD">
      <w:pPr>
        <w:spacing w:line="252" w:lineRule="auto"/>
        <w:jc w:val="both"/>
        <w:rPr>
          <w:rFonts w:ascii="Segoe UI" w:hAnsi="Segoe UI" w:cs="Segoe UI"/>
          <w:b/>
          <w:bCs/>
          <w:color w:val="00B0F0"/>
          <w:sz w:val="24"/>
          <w:szCs w:val="24"/>
          <w:lang w:val="fr-CH"/>
        </w:rPr>
      </w:pPr>
    </w:p>
    <w:p w14:paraId="3235A8EB" w14:textId="6AE80D48" w:rsidR="006E59DD" w:rsidRPr="00F07F42" w:rsidRDefault="006E59DD" w:rsidP="006E59DD">
      <w:pPr>
        <w:spacing w:line="252" w:lineRule="auto"/>
        <w:jc w:val="both"/>
        <w:rPr>
          <w:rFonts w:ascii="Segoe UI" w:hAnsi="Segoe UI" w:cs="Segoe UI"/>
          <w:b/>
          <w:bCs/>
          <w:color w:val="00B0F0"/>
          <w:sz w:val="24"/>
          <w:szCs w:val="24"/>
          <w:lang w:val="fr-BE"/>
        </w:rPr>
      </w:pPr>
      <w:r w:rsidRPr="00F07F42">
        <w:rPr>
          <w:rFonts w:ascii="Segoe UI" w:hAnsi="Segoe UI" w:cs="Segoe UI"/>
          <w:b/>
          <w:bCs/>
          <w:color w:val="00B0F0"/>
          <w:sz w:val="24"/>
          <w:szCs w:val="24"/>
          <w:lang w:val="fr-CH"/>
        </w:rPr>
        <w:t>De la Belgique vers la Suisse</w:t>
      </w:r>
    </w:p>
    <w:p w14:paraId="4F9E0A4C" w14:textId="77777777" w:rsidR="006E59DD" w:rsidRPr="00F07F42" w:rsidRDefault="006E59DD" w:rsidP="006E59DD">
      <w:pPr>
        <w:jc w:val="both"/>
        <w:rPr>
          <w:rFonts w:ascii="Segoe UI" w:hAnsi="Segoe UI" w:cs="Segoe UI"/>
          <w:b/>
          <w:bCs/>
          <w:color w:val="000000"/>
          <w:lang w:val="fr-BE"/>
        </w:rPr>
      </w:pPr>
    </w:p>
    <w:p w14:paraId="7CFDF805" w14:textId="4B91F999" w:rsidR="006E59DD" w:rsidRDefault="006E59DD" w:rsidP="006E59DD">
      <w:pPr>
        <w:jc w:val="both"/>
        <w:rPr>
          <w:rFonts w:ascii="Segoe UI" w:hAnsi="Segoe UI" w:cs="Segoe UI"/>
          <w:color w:val="454545"/>
          <w:shd w:val="clear" w:color="auto" w:fill="FFFFFF"/>
          <w:lang w:val="fr-CH"/>
        </w:rPr>
      </w:pPr>
      <w:r w:rsidRPr="00DC5829">
        <w:rPr>
          <w:rFonts w:ascii="Segoe UI" w:hAnsi="Segoe UI" w:cs="Segoe UI"/>
          <w:b/>
          <w:bCs/>
          <w:lang w:val="fr-BE"/>
        </w:rPr>
        <w:t>Depuis le 4 décembre 2021</w:t>
      </w:r>
      <w:r w:rsidRPr="00F07F42">
        <w:rPr>
          <w:rFonts w:ascii="Segoe UI" w:hAnsi="Segoe UI" w:cs="Segoe UI"/>
          <w:b/>
          <w:bCs/>
          <w:color w:val="000000"/>
          <w:lang w:val="fr-BE"/>
        </w:rPr>
        <w:t xml:space="preserve">, </w:t>
      </w:r>
      <w:r w:rsidRPr="00F07F42">
        <w:rPr>
          <w:rFonts w:ascii="Segoe UI" w:hAnsi="Segoe UI" w:cs="Segoe UI"/>
          <w:color w:val="454545"/>
          <w:shd w:val="clear" w:color="auto" w:fill="FFFFFF"/>
          <w:lang w:val="fr-CH"/>
        </w:rPr>
        <w:t xml:space="preserve">aucun pays ne se trouve sur la liste des pays où circule un variant préoccupant, </w:t>
      </w:r>
      <w:r w:rsidRPr="00DC5829">
        <w:rPr>
          <w:rFonts w:ascii="Segoe UI" w:hAnsi="Segoe UI" w:cs="Segoe UI"/>
          <w:b/>
          <w:bCs/>
          <w:shd w:val="clear" w:color="auto" w:fill="FFFFFF"/>
          <w:lang w:val="fr-CH"/>
        </w:rPr>
        <w:t>car obligation de faire un test au préalable</w:t>
      </w:r>
      <w:r w:rsidRPr="00F07F42">
        <w:rPr>
          <w:rFonts w:ascii="Segoe UI" w:hAnsi="Segoe UI" w:cs="Segoe UI"/>
          <w:color w:val="454545"/>
          <w:shd w:val="clear" w:color="auto" w:fill="FFFFFF"/>
          <w:lang w:val="fr-CH"/>
        </w:rPr>
        <w:t>.</w:t>
      </w:r>
    </w:p>
    <w:p w14:paraId="3A2144D0" w14:textId="2959BE6C" w:rsidR="00C52720" w:rsidRDefault="00C52720" w:rsidP="006E59DD">
      <w:pPr>
        <w:jc w:val="both"/>
        <w:rPr>
          <w:rFonts w:ascii="Segoe UI" w:hAnsi="Segoe UI" w:cs="Segoe UI"/>
          <w:color w:val="454545"/>
          <w:shd w:val="clear" w:color="auto" w:fill="FFFFFF"/>
          <w:lang w:val="fr-CH"/>
        </w:rPr>
      </w:pPr>
    </w:p>
    <w:p w14:paraId="3E6EE06B" w14:textId="77777777" w:rsidR="00C52720" w:rsidRPr="00942343" w:rsidRDefault="00C52720" w:rsidP="00C52720">
      <w:pPr>
        <w:shd w:val="clear" w:color="auto" w:fill="FFFFFF"/>
        <w:rPr>
          <w:rFonts w:ascii="Verdana" w:hAnsi="Verdana" w:cstheme="minorHAnsi"/>
          <w:lang w:val="en-US"/>
        </w:rPr>
      </w:pPr>
      <w:hyperlink r:id="rId14" w:history="1">
        <w:r w:rsidRPr="00ED6599">
          <w:rPr>
            <w:rStyle w:val="Lienhypertexte"/>
            <w:rFonts w:ascii="Segoe UI" w:hAnsi="Segoe UI" w:cs="Segoe UI"/>
            <w:b/>
            <w:bCs/>
            <w:color w:val="auto"/>
            <w:lang w:val="en-US"/>
          </w:rPr>
          <w:t>Tests</w:t>
        </w:r>
      </w:hyperlink>
      <w:r w:rsidRPr="00F07F42">
        <w:rPr>
          <w:rFonts w:ascii="Segoe UI" w:hAnsi="Segoe UI" w:cs="Segoe UI"/>
          <w:lang w:val="en-US"/>
        </w:rPr>
        <w:t xml:space="preserve"> : </w:t>
      </w:r>
      <w:hyperlink r:id="rId15" w:anchor="222282452" w:history="1">
        <w:r w:rsidRPr="00F07F42">
          <w:rPr>
            <w:rStyle w:val="Lienhypertexte"/>
            <w:rFonts w:ascii="Segoe UI" w:hAnsi="Segoe UI" w:cs="Segoe UI"/>
            <w:lang w:val="en-US"/>
          </w:rPr>
          <w:t>https://www.bag.admin.ch/bag/fr/home/krankheiten/ausbrueche-epidemien-pandemien/aktuelle-ausbrueche-epidemien/novel-cov/testen.html#222282452</w:t>
        </w:r>
      </w:hyperlink>
      <w:r w:rsidRPr="00942343">
        <w:rPr>
          <w:rFonts w:ascii="Verdana" w:hAnsi="Verdana" w:cstheme="minorHAnsi"/>
          <w:lang w:val="en-US"/>
        </w:rPr>
        <w:t xml:space="preserve"> </w:t>
      </w:r>
    </w:p>
    <w:p w14:paraId="3620E608" w14:textId="77777777" w:rsidR="006E59DD" w:rsidRPr="00C52720" w:rsidRDefault="006E59DD" w:rsidP="006E59DD">
      <w:pPr>
        <w:jc w:val="both"/>
        <w:rPr>
          <w:rFonts w:ascii="Segoe UI" w:hAnsi="Segoe UI" w:cs="Segoe UI"/>
          <w:color w:val="454545"/>
          <w:sz w:val="16"/>
          <w:szCs w:val="16"/>
          <w:shd w:val="clear" w:color="auto" w:fill="FFFFFF"/>
          <w:lang w:val="en-US"/>
        </w:rPr>
      </w:pPr>
    </w:p>
    <w:p w14:paraId="27259175" w14:textId="4B0244AE" w:rsidR="006E59DD" w:rsidRPr="00F07F42" w:rsidRDefault="006E59DD" w:rsidP="00F07F42">
      <w:pPr>
        <w:jc w:val="both"/>
        <w:rPr>
          <w:rFonts w:ascii="Segoe UI" w:hAnsi="Segoe UI" w:cs="Segoe UI"/>
          <w:color w:val="454545"/>
          <w:shd w:val="clear" w:color="auto" w:fill="FFFFFF"/>
          <w:lang w:val="fr-CH"/>
        </w:rPr>
      </w:pPr>
      <w:r w:rsidRPr="00F07F42">
        <w:rPr>
          <w:rFonts w:ascii="Segoe UI" w:hAnsi="Segoe UI" w:cs="Segoe UI"/>
          <w:color w:val="454545"/>
          <w:shd w:val="clear" w:color="auto" w:fill="FFFFFF"/>
          <w:lang w:val="fr-CH"/>
        </w:rPr>
        <w:t xml:space="preserve">Selon le Secrétariat d’Etat aux Migrations (SEM), voici les pays qui font l’objet d’un durcissement pour l’entrée en Suisse : </w:t>
      </w:r>
      <w:hyperlink r:id="rId16" w:history="1">
        <w:r w:rsidRPr="00F07F42">
          <w:rPr>
            <w:rStyle w:val="Lienhypertexte"/>
            <w:rFonts w:ascii="Segoe UI" w:hAnsi="Segoe UI" w:cs="Segoe UI"/>
            <w:shd w:val="clear" w:color="auto" w:fill="FFFFFF"/>
            <w:lang w:val="fr-CH"/>
          </w:rPr>
          <w:t>https://www.sem.admin.ch/sem/fr/home.html</w:t>
        </w:r>
      </w:hyperlink>
      <w:r w:rsidRPr="00F07F42">
        <w:rPr>
          <w:rFonts w:ascii="Segoe UI" w:hAnsi="Segoe UI" w:cs="Segoe UI"/>
          <w:color w:val="454545"/>
          <w:shd w:val="clear" w:color="auto" w:fill="FFFFFF"/>
          <w:lang w:val="fr-CH"/>
        </w:rPr>
        <w:t xml:space="preserve"> </w:t>
      </w:r>
    </w:p>
    <w:p w14:paraId="5473C14C" w14:textId="77777777" w:rsidR="00C52720" w:rsidRDefault="00C52720" w:rsidP="006E59DD">
      <w:pPr>
        <w:jc w:val="both"/>
        <w:rPr>
          <w:rFonts w:ascii="Segoe UI" w:hAnsi="Segoe UI" w:cs="Segoe UI"/>
          <w:color w:val="000000"/>
          <w:lang w:val="fr-CH"/>
        </w:rPr>
      </w:pPr>
    </w:p>
    <w:p w14:paraId="67A9EF9D" w14:textId="24BF2824" w:rsidR="006E59DD" w:rsidRPr="00F07F42" w:rsidRDefault="006E59DD" w:rsidP="006E59DD">
      <w:pPr>
        <w:jc w:val="both"/>
        <w:rPr>
          <w:rFonts w:ascii="Segoe UI" w:hAnsi="Segoe UI" w:cs="Segoe UI"/>
          <w:color w:val="000000"/>
          <w:lang w:val="fr-CH"/>
        </w:rPr>
      </w:pPr>
      <w:r w:rsidRPr="00F07F42">
        <w:rPr>
          <w:rFonts w:ascii="Segoe UI" w:hAnsi="Segoe UI" w:cs="Segoe UI"/>
          <w:color w:val="000000"/>
          <w:lang w:val="fr-CH"/>
        </w:rPr>
        <w:t xml:space="preserve">Il est rappelé que </w:t>
      </w:r>
      <w:r w:rsidRPr="00F07F42">
        <w:rPr>
          <w:rFonts w:ascii="Segoe UI" w:hAnsi="Segoe UI" w:cs="Segoe UI"/>
          <w:b/>
          <w:bCs/>
          <w:color w:val="000000"/>
          <w:lang w:val="fr-CH"/>
        </w:rPr>
        <w:t>c’est le pays de départ</w:t>
      </w:r>
      <w:r w:rsidRPr="00F07F42">
        <w:rPr>
          <w:rFonts w:ascii="Segoe UI" w:hAnsi="Segoe UI" w:cs="Segoe UI"/>
          <w:color w:val="000000"/>
          <w:lang w:val="fr-CH"/>
        </w:rPr>
        <w:t xml:space="preserve"> (et non de transit) qui est pris en compte dans les conditions d’entrée en Suisse. Donc si le voyageur quitte un de ces pays cités, même en faisant un transit par un pays non cité, il devra se mettre en quarantaine à son arrivée en Suisse.</w:t>
      </w:r>
    </w:p>
    <w:p w14:paraId="43EEDF56" w14:textId="3DFACDB8" w:rsidR="00942343" w:rsidRPr="00F07F42" w:rsidRDefault="00942343" w:rsidP="006E59DD">
      <w:pPr>
        <w:jc w:val="both"/>
        <w:rPr>
          <w:rFonts w:ascii="Segoe UI" w:hAnsi="Segoe UI" w:cs="Segoe UI"/>
          <w:color w:val="000000"/>
          <w:sz w:val="16"/>
          <w:szCs w:val="16"/>
          <w:lang w:val="fr-CH"/>
        </w:rPr>
      </w:pPr>
    </w:p>
    <w:p w14:paraId="3E3F2677" w14:textId="77777777" w:rsidR="00942343" w:rsidRPr="00F07F42" w:rsidRDefault="00942343" w:rsidP="00942343">
      <w:pPr>
        <w:jc w:val="both"/>
        <w:rPr>
          <w:rFonts w:ascii="Segoe UI" w:hAnsi="Segoe UI" w:cs="Segoe UI"/>
          <w:lang w:val="fr-BE"/>
        </w:rPr>
      </w:pPr>
      <w:r w:rsidRPr="00F07F42">
        <w:rPr>
          <w:rFonts w:ascii="Segoe UI" w:hAnsi="Segoe UI" w:cs="Segoe UI"/>
          <w:b/>
          <w:bCs/>
          <w:lang w:val="fr-BE"/>
        </w:rPr>
        <w:t>Consultation de la mise à jour pour les autres pays/régions du monde</w:t>
      </w:r>
      <w:r w:rsidRPr="00F07F42">
        <w:rPr>
          <w:rFonts w:ascii="Segoe UI" w:hAnsi="Segoe UI" w:cs="Segoe UI"/>
          <w:lang w:val="fr-BE"/>
        </w:rPr>
        <w:t xml:space="preserve"> via ce lien Internet qui donne aussi accès à toutes les précisions sur les consignes de quarantaine :</w:t>
      </w:r>
    </w:p>
    <w:p w14:paraId="17B368EB" w14:textId="77777777" w:rsidR="00942343" w:rsidRPr="00F07F42" w:rsidRDefault="001C7205" w:rsidP="00942343">
      <w:pPr>
        <w:jc w:val="both"/>
        <w:rPr>
          <w:rFonts w:ascii="Segoe UI" w:hAnsi="Segoe UI" w:cs="Segoe UI"/>
          <w:lang w:val="fr-BE"/>
        </w:rPr>
      </w:pPr>
      <w:hyperlink r:id="rId17" w:history="1">
        <w:r w:rsidR="00942343" w:rsidRPr="00F07F42">
          <w:rPr>
            <w:rStyle w:val="Lienhypertexte"/>
            <w:rFonts w:ascii="Segoe UI" w:hAnsi="Segoe UI" w:cs="Segoe UI"/>
            <w:lang w:val="fr-BE"/>
          </w:rPr>
          <w:t>https://www.bag.admin.ch/bag/fr/home/krankheiten/ausbrueche-epidemien-pandemien/aktuelle-ausbrueche-epidemien/novel-cov/empfehlungen-fuer-reisende/liste.html</w:t>
        </w:r>
      </w:hyperlink>
      <w:r w:rsidR="00942343" w:rsidRPr="00F07F42">
        <w:rPr>
          <w:rFonts w:ascii="Segoe UI" w:hAnsi="Segoe UI" w:cs="Segoe UI"/>
          <w:lang w:val="fr-BE"/>
        </w:rPr>
        <w:t xml:space="preserve"> </w:t>
      </w:r>
    </w:p>
    <w:p w14:paraId="7D5A40FC" w14:textId="77777777" w:rsidR="006E59DD" w:rsidRPr="00F07F42" w:rsidRDefault="006E59DD" w:rsidP="006E59DD">
      <w:pPr>
        <w:jc w:val="both"/>
        <w:rPr>
          <w:rFonts w:ascii="Segoe UI" w:hAnsi="Segoe UI" w:cs="Segoe UI"/>
          <w:color w:val="000000"/>
          <w:lang w:val="fr-CH"/>
        </w:rPr>
      </w:pPr>
    </w:p>
    <w:p w14:paraId="4DB5DC7C" w14:textId="77777777" w:rsidR="00656EC4" w:rsidRPr="00F07F42" w:rsidRDefault="00656EC4" w:rsidP="00656EC4">
      <w:pPr>
        <w:pStyle w:val="Default"/>
        <w:jc w:val="both"/>
        <w:rPr>
          <w:rFonts w:ascii="Segoe UI" w:hAnsi="Segoe UI" w:cs="Segoe UI"/>
          <w:b/>
          <w:bCs/>
          <w:sz w:val="20"/>
          <w:szCs w:val="20"/>
        </w:rPr>
      </w:pPr>
      <w:r w:rsidRPr="00F07F42">
        <w:rPr>
          <w:rFonts w:ascii="Segoe UI" w:hAnsi="Segoe UI" w:cs="Segoe UI"/>
          <w:b/>
          <w:bCs/>
          <w:sz w:val="20"/>
          <w:szCs w:val="20"/>
          <w:u w:val="single"/>
        </w:rPr>
        <w:t xml:space="preserve">Recommandation de réintroduire le travail à domicile </w:t>
      </w:r>
    </w:p>
    <w:p w14:paraId="54D87017" w14:textId="77777777" w:rsidR="00656EC4" w:rsidRPr="00F07F42" w:rsidRDefault="00656EC4" w:rsidP="00656EC4">
      <w:pPr>
        <w:jc w:val="both"/>
        <w:rPr>
          <w:rFonts w:ascii="Segoe UI" w:hAnsi="Segoe UI" w:cs="Segoe UI"/>
          <w:lang w:val="fr-CH"/>
        </w:rPr>
      </w:pPr>
      <w:r w:rsidRPr="00F07F42">
        <w:rPr>
          <w:rFonts w:ascii="Segoe UI" w:hAnsi="Segoe UI" w:cs="Segoe UI"/>
          <w:lang w:val="fr-CH"/>
        </w:rPr>
        <w:t> </w:t>
      </w:r>
    </w:p>
    <w:p w14:paraId="0E51038A" w14:textId="44695AEB" w:rsidR="00656EC4" w:rsidRPr="00F07F42" w:rsidRDefault="00656EC4" w:rsidP="00656EC4">
      <w:pPr>
        <w:jc w:val="both"/>
        <w:rPr>
          <w:rFonts w:ascii="Segoe UI" w:hAnsi="Segoe UI" w:cs="Segoe UI"/>
          <w:lang w:val="fr-CH"/>
        </w:rPr>
      </w:pPr>
      <w:r w:rsidRPr="00F07F42">
        <w:rPr>
          <w:rFonts w:ascii="Segoe UI" w:hAnsi="Segoe UI" w:cs="Segoe UI"/>
          <w:lang w:val="fr-CH"/>
        </w:rPr>
        <w:t xml:space="preserve">Le Conseil fédéral </w:t>
      </w:r>
      <w:r w:rsidR="00F57FA4" w:rsidRPr="00F07F42">
        <w:rPr>
          <w:rFonts w:ascii="Segoe UI" w:hAnsi="Segoe UI" w:cs="Segoe UI"/>
          <w:lang w:val="fr-CH"/>
        </w:rPr>
        <w:t>recommande</w:t>
      </w:r>
      <w:r w:rsidRPr="00F07F42">
        <w:rPr>
          <w:rFonts w:ascii="Segoe UI" w:hAnsi="Segoe UI" w:cs="Segoe UI"/>
          <w:lang w:val="fr-CH"/>
        </w:rPr>
        <w:t xml:space="preserve"> le télétravail. </w:t>
      </w:r>
    </w:p>
    <w:p w14:paraId="0A7BF36B" w14:textId="77777777" w:rsidR="006E59DD" w:rsidRPr="00F07F42" w:rsidRDefault="006E59DD" w:rsidP="006E59DD">
      <w:pPr>
        <w:jc w:val="both"/>
        <w:rPr>
          <w:rFonts w:ascii="Segoe UI" w:hAnsi="Segoe UI" w:cs="Segoe UI"/>
          <w:color w:val="000000"/>
          <w:lang w:val="fr-CH"/>
        </w:rPr>
      </w:pPr>
    </w:p>
    <w:p w14:paraId="31924BC6" w14:textId="6929CB41" w:rsidR="00C05651" w:rsidRPr="00F07F42" w:rsidRDefault="006E59DD" w:rsidP="006E59DD">
      <w:pPr>
        <w:jc w:val="both"/>
        <w:rPr>
          <w:rFonts w:ascii="Segoe UI" w:hAnsi="Segoe UI" w:cs="Segoe UI"/>
          <w:b/>
          <w:bCs/>
          <w:color w:val="000000"/>
          <w:lang w:val="fr-BE"/>
        </w:rPr>
      </w:pPr>
      <w:r w:rsidRPr="00F07F42">
        <w:rPr>
          <w:rFonts w:ascii="Segoe UI" w:hAnsi="Segoe UI" w:cs="Segoe UI"/>
          <w:b/>
          <w:bCs/>
          <w:color w:val="000000"/>
          <w:lang w:val="fr-BE"/>
        </w:rPr>
        <w:t>*******************************</w:t>
      </w:r>
    </w:p>
    <w:p w14:paraId="239BC6CD" w14:textId="77777777" w:rsidR="009D4577" w:rsidRPr="00F07F42" w:rsidRDefault="009D4577" w:rsidP="006E59DD">
      <w:pPr>
        <w:jc w:val="both"/>
        <w:rPr>
          <w:rFonts w:ascii="Segoe UI" w:hAnsi="Segoe UI" w:cs="Segoe UI"/>
          <w:b/>
          <w:bCs/>
          <w:sz w:val="16"/>
          <w:szCs w:val="16"/>
          <w:u w:val="single"/>
          <w:shd w:val="clear" w:color="auto" w:fill="FFFFFF"/>
          <w:lang w:val="fr-CH"/>
        </w:rPr>
      </w:pPr>
    </w:p>
    <w:p w14:paraId="4D2427E5" w14:textId="77777777" w:rsidR="00F57FA4" w:rsidRPr="00F07F42" w:rsidRDefault="00F57FA4" w:rsidP="00F57FA4">
      <w:pPr>
        <w:jc w:val="both"/>
        <w:rPr>
          <w:rFonts w:ascii="Segoe UI" w:hAnsi="Segoe UI" w:cs="Segoe UI"/>
          <w:shd w:val="clear" w:color="auto" w:fill="FFFFFF"/>
          <w:lang w:val="fr-CH"/>
        </w:rPr>
      </w:pPr>
      <w:proofErr w:type="spellStart"/>
      <w:r w:rsidRPr="00F07F42">
        <w:rPr>
          <w:rFonts w:ascii="Segoe UI" w:hAnsi="Segoe UI" w:cs="Segoe UI"/>
          <w:b/>
          <w:bCs/>
          <w:color w:val="FF0000"/>
          <w:shd w:val="clear" w:color="auto" w:fill="FFFFFF"/>
          <w:lang w:val="fr-CH"/>
        </w:rPr>
        <w:t>Infoline</w:t>
      </w:r>
      <w:proofErr w:type="spellEnd"/>
      <w:r w:rsidRPr="00F07F42">
        <w:rPr>
          <w:rFonts w:ascii="Segoe UI" w:hAnsi="Segoe UI" w:cs="Segoe UI"/>
          <w:b/>
          <w:bCs/>
          <w:color w:val="FF0000"/>
          <w:shd w:val="clear" w:color="auto" w:fill="FFFFFF"/>
          <w:lang w:val="fr-CH"/>
        </w:rPr>
        <w:t xml:space="preserve"> </w:t>
      </w:r>
      <w:r w:rsidRPr="00F07F42">
        <w:rPr>
          <w:rFonts w:ascii="Segoe UI" w:hAnsi="Segoe UI" w:cs="Segoe UI"/>
          <w:b/>
          <w:bCs/>
          <w:shd w:val="clear" w:color="auto" w:fill="FFFFFF"/>
          <w:lang w:val="fr-CH"/>
        </w:rPr>
        <w:t>pour les personnes se rendant en Suisse</w:t>
      </w:r>
      <w:r w:rsidRPr="00F07F42">
        <w:rPr>
          <w:rFonts w:ascii="Segoe UI" w:hAnsi="Segoe UI" w:cs="Segoe UI"/>
          <w:shd w:val="clear" w:color="auto" w:fill="FFFFFF"/>
          <w:lang w:val="fr-CH"/>
        </w:rPr>
        <w:t xml:space="preserve"> : </w:t>
      </w:r>
      <w:r w:rsidRPr="00F07F42">
        <w:rPr>
          <w:rFonts w:ascii="Segoe UI" w:hAnsi="Segoe UI" w:cs="Segoe UI"/>
          <w:b/>
          <w:bCs/>
          <w:shd w:val="clear" w:color="auto" w:fill="FFFFFF"/>
          <w:lang w:val="fr-CH"/>
        </w:rPr>
        <w:t>+41 58 464 44 88 </w:t>
      </w:r>
      <w:r w:rsidRPr="00F07F42">
        <w:rPr>
          <w:rFonts w:ascii="Segoe UI" w:hAnsi="Segoe UI" w:cs="Segoe UI"/>
          <w:shd w:val="clear" w:color="auto" w:fill="FFFFFF"/>
          <w:lang w:val="fr-CH"/>
        </w:rPr>
        <w:t xml:space="preserve">(tous les jours, 6–23 h) </w:t>
      </w:r>
    </w:p>
    <w:p w14:paraId="7D0A7667" w14:textId="1D9B5048" w:rsidR="00942343" w:rsidRPr="00F07F42" w:rsidRDefault="00F57FA4" w:rsidP="00942343">
      <w:pPr>
        <w:jc w:val="both"/>
        <w:rPr>
          <w:rFonts w:ascii="Segoe UI" w:hAnsi="Segoe UI" w:cs="Segoe UI"/>
          <w:lang w:val="fr-CH"/>
        </w:rPr>
      </w:pPr>
      <w:proofErr w:type="spellStart"/>
      <w:r w:rsidRPr="00F07F42">
        <w:rPr>
          <w:rFonts w:ascii="Segoe UI" w:hAnsi="Segoe UI" w:cs="Segoe UI"/>
          <w:b/>
          <w:bCs/>
          <w:shd w:val="clear" w:color="auto" w:fill="FFFFFF"/>
          <w:lang w:val="fr-CH"/>
        </w:rPr>
        <w:t>Travelcheck</w:t>
      </w:r>
      <w:proofErr w:type="spellEnd"/>
      <w:r w:rsidRPr="00F07F42">
        <w:rPr>
          <w:rFonts w:ascii="Segoe UI" w:hAnsi="Segoe UI" w:cs="Segoe UI"/>
          <w:b/>
          <w:bCs/>
          <w:shd w:val="clear" w:color="auto" w:fill="FFFFFF"/>
          <w:lang w:val="fr-CH"/>
        </w:rPr>
        <w:t xml:space="preserve"> pour les personnes se rendant en Suisse :</w:t>
      </w:r>
      <w:r w:rsidRPr="00F07F42">
        <w:rPr>
          <w:rFonts w:ascii="Segoe UI" w:hAnsi="Segoe UI" w:cs="Segoe UI"/>
          <w:shd w:val="clear" w:color="auto" w:fill="FFFFFF"/>
          <w:lang w:val="fr-CH"/>
        </w:rPr>
        <w:t> le </w:t>
      </w:r>
      <w:hyperlink r:id="rId18" w:tgtFrame="_blank" w:history="1">
        <w:r w:rsidRPr="00F07F42">
          <w:rPr>
            <w:rStyle w:val="Lienhypertexte"/>
            <w:rFonts w:ascii="Segoe UI" w:hAnsi="Segoe UI" w:cs="Segoe UI"/>
            <w:b/>
            <w:bCs/>
            <w:shd w:val="clear" w:color="auto" w:fill="FFFFFF"/>
            <w:lang w:val="fr-CH"/>
          </w:rPr>
          <w:t>Travelcheck</w:t>
        </w:r>
      </w:hyperlink>
      <w:r w:rsidRPr="00F07F42">
        <w:rPr>
          <w:rFonts w:ascii="Segoe UI" w:hAnsi="Segoe UI" w:cs="Segoe UI"/>
          <w:lang w:val="fr-CH"/>
        </w:rPr>
        <w:t xml:space="preserve"> - </w:t>
      </w:r>
      <w:hyperlink r:id="rId19" w:history="1">
        <w:r w:rsidRPr="00F07F42">
          <w:rPr>
            <w:rStyle w:val="Lienhypertexte"/>
            <w:rFonts w:ascii="Segoe UI" w:hAnsi="Segoe UI" w:cs="Segoe UI"/>
            <w:lang w:val="fr-CH"/>
          </w:rPr>
          <w:t>https://travelcheck.admin.ch/home</w:t>
        </w:r>
      </w:hyperlink>
      <w:r w:rsidRPr="00F07F42">
        <w:rPr>
          <w:rFonts w:ascii="Segoe UI" w:hAnsi="Segoe UI" w:cs="Segoe UI"/>
          <w:lang w:val="fr-CH"/>
        </w:rPr>
        <w:t xml:space="preserve"> - </w:t>
      </w:r>
      <w:r w:rsidRPr="00F07F42">
        <w:rPr>
          <w:rFonts w:ascii="Segoe UI" w:hAnsi="Segoe UI" w:cs="Segoe UI"/>
          <w:shd w:val="clear" w:color="auto" w:fill="FFFFFF"/>
          <w:lang w:val="fr-CH"/>
        </w:rPr>
        <w:t xml:space="preserve">en ligne informe des mesures qui s’appliquent à l’entrée en Suisse. </w:t>
      </w:r>
      <w:r w:rsidRPr="00F07F42">
        <w:rPr>
          <w:rFonts w:ascii="Segoe UI" w:hAnsi="Segoe UI" w:cs="Segoe UI"/>
          <w:lang w:val="fr-CH"/>
        </w:rPr>
        <w:t xml:space="preserve">Le but du </w:t>
      </w:r>
      <w:proofErr w:type="spellStart"/>
      <w:r w:rsidRPr="00F07F42">
        <w:rPr>
          <w:rFonts w:ascii="Segoe UI" w:hAnsi="Segoe UI" w:cs="Segoe UI"/>
          <w:lang w:val="fr-CH"/>
        </w:rPr>
        <w:t>Traveilcheck</w:t>
      </w:r>
      <w:proofErr w:type="spellEnd"/>
      <w:r w:rsidRPr="00F07F42">
        <w:rPr>
          <w:rFonts w:ascii="Segoe UI" w:hAnsi="Segoe UI" w:cs="Segoe UI"/>
          <w:lang w:val="fr-CH"/>
        </w:rPr>
        <w:t xml:space="preserve"> est </w:t>
      </w:r>
      <w:r w:rsidRPr="00F07F42">
        <w:rPr>
          <w:rFonts w:ascii="Segoe UI" w:hAnsi="Segoe UI" w:cs="Segoe UI"/>
          <w:b/>
          <w:bCs/>
          <w:lang w:val="fr-CH"/>
        </w:rPr>
        <w:t>exclusivement informatif</w:t>
      </w:r>
      <w:r w:rsidRPr="00F07F42">
        <w:rPr>
          <w:rFonts w:ascii="Segoe UI" w:hAnsi="Segoe UI" w:cs="Segoe UI"/>
          <w:lang w:val="fr-CH"/>
        </w:rPr>
        <w:t xml:space="preserve"> et ne peut servir d'attestation du droit d'entrée en Suisse.</w:t>
      </w:r>
    </w:p>
    <w:p w14:paraId="1F27A8FD" w14:textId="77777777" w:rsidR="00942343" w:rsidRPr="00F07F42" w:rsidRDefault="00942343" w:rsidP="00942343">
      <w:pPr>
        <w:jc w:val="both"/>
        <w:rPr>
          <w:rFonts w:ascii="Segoe UI" w:hAnsi="Segoe UI" w:cs="Segoe UI"/>
          <w:sz w:val="16"/>
          <w:szCs w:val="16"/>
          <w:lang w:val="fr-CH"/>
        </w:rPr>
      </w:pPr>
    </w:p>
    <w:p w14:paraId="6737FDA9" w14:textId="08DE418A" w:rsidR="00F57FA4" w:rsidRDefault="00F57FA4" w:rsidP="00942343">
      <w:pPr>
        <w:jc w:val="both"/>
        <w:rPr>
          <w:rFonts w:ascii="Segoe UI" w:hAnsi="Segoe UI" w:cs="Segoe UI"/>
          <w:b/>
          <w:bCs/>
          <w:color w:val="000000"/>
          <w:lang w:val="fr-CH"/>
        </w:rPr>
      </w:pPr>
      <w:r w:rsidRPr="00F07F42">
        <w:rPr>
          <w:rFonts w:ascii="Segoe UI" w:hAnsi="Segoe UI" w:cs="Segoe UI"/>
          <w:b/>
          <w:bCs/>
          <w:color w:val="000000"/>
          <w:lang w:val="fr-CH"/>
        </w:rPr>
        <w:t xml:space="preserve">Application </w:t>
      </w:r>
      <w:proofErr w:type="spellStart"/>
      <w:r w:rsidRPr="00F07F42">
        <w:rPr>
          <w:rFonts w:ascii="Segoe UI" w:hAnsi="Segoe UI" w:cs="Segoe UI"/>
          <w:b/>
          <w:bCs/>
          <w:color w:val="000000"/>
          <w:lang w:val="fr-CH"/>
        </w:rPr>
        <w:t>SwissCovid</w:t>
      </w:r>
      <w:proofErr w:type="spellEnd"/>
      <w:r w:rsidRPr="00F07F42">
        <w:rPr>
          <w:rFonts w:ascii="Segoe UI" w:hAnsi="Segoe UI" w:cs="Segoe UI"/>
          <w:b/>
          <w:bCs/>
          <w:color w:val="000000"/>
          <w:lang w:val="fr-CH"/>
        </w:rPr>
        <w:t xml:space="preserve"> – Les codes COVID vont être générés de manière plus simple et plus rapide : </w:t>
      </w:r>
    </w:p>
    <w:p w14:paraId="5184F804" w14:textId="77777777" w:rsidR="00F07F42" w:rsidRPr="00F07F42" w:rsidRDefault="00F07F42" w:rsidP="00942343">
      <w:pPr>
        <w:jc w:val="both"/>
        <w:rPr>
          <w:rFonts w:ascii="Segoe UI" w:hAnsi="Segoe UI" w:cs="Segoe UI"/>
          <w:sz w:val="16"/>
          <w:szCs w:val="16"/>
          <w:lang w:val="fr-CH"/>
        </w:rPr>
      </w:pPr>
    </w:p>
    <w:p w14:paraId="6A0B37E0" w14:textId="77777777" w:rsidR="00F57FA4" w:rsidRPr="00F07F42" w:rsidRDefault="00F57FA4" w:rsidP="00F07F42">
      <w:pPr>
        <w:pStyle w:val="Titre3"/>
        <w:shd w:val="clear" w:color="auto" w:fill="FFFFFF"/>
        <w:spacing w:before="0" w:line="240" w:lineRule="auto"/>
        <w:jc w:val="both"/>
        <w:rPr>
          <w:rFonts w:ascii="Segoe UI" w:hAnsi="Segoe UI" w:cs="Segoe UI"/>
          <w:color w:val="000000"/>
          <w:sz w:val="20"/>
          <w:szCs w:val="20"/>
          <w:lang w:val="fr-CH"/>
        </w:rPr>
      </w:pPr>
      <w:r w:rsidRPr="00F07F42">
        <w:rPr>
          <w:rFonts w:ascii="Segoe UI" w:hAnsi="Segoe UI" w:cs="Segoe UI"/>
          <w:color w:val="454545"/>
          <w:sz w:val="20"/>
          <w:szCs w:val="20"/>
        </w:rPr>
        <w:t xml:space="preserve">Installer </w:t>
      </w:r>
      <w:proofErr w:type="spellStart"/>
      <w:r w:rsidRPr="00F07F42">
        <w:rPr>
          <w:rFonts w:ascii="Segoe UI" w:hAnsi="Segoe UI" w:cs="Segoe UI"/>
          <w:color w:val="454545"/>
          <w:sz w:val="20"/>
          <w:szCs w:val="20"/>
        </w:rPr>
        <w:t>l’application</w:t>
      </w:r>
      <w:proofErr w:type="spellEnd"/>
      <w:r w:rsidRPr="00F07F42">
        <w:rPr>
          <w:rFonts w:ascii="Segoe UI" w:hAnsi="Segoe UI" w:cs="Segoe UI"/>
          <w:color w:val="454545"/>
          <w:sz w:val="20"/>
          <w:szCs w:val="20"/>
        </w:rPr>
        <w:t xml:space="preserve"> </w:t>
      </w:r>
      <w:proofErr w:type="spellStart"/>
      <w:r w:rsidRPr="00F07F42">
        <w:rPr>
          <w:rFonts w:ascii="Segoe UI" w:hAnsi="Segoe UI" w:cs="Segoe UI"/>
          <w:color w:val="454545"/>
          <w:sz w:val="20"/>
          <w:szCs w:val="20"/>
        </w:rPr>
        <w:t>SwissCovid</w:t>
      </w:r>
      <w:proofErr w:type="spellEnd"/>
      <w:r w:rsidRPr="00F07F42">
        <w:rPr>
          <w:rFonts w:ascii="Segoe UI" w:hAnsi="Segoe UI" w:cs="Segoe UI"/>
          <w:color w:val="454545"/>
          <w:sz w:val="20"/>
          <w:szCs w:val="20"/>
        </w:rPr>
        <w:t xml:space="preserve"> sur :</w:t>
      </w:r>
    </w:p>
    <w:p w14:paraId="4B6B7367" w14:textId="77777777" w:rsidR="00F57FA4" w:rsidRPr="00F07F42" w:rsidRDefault="001C7205" w:rsidP="00F07F42">
      <w:pPr>
        <w:numPr>
          <w:ilvl w:val="0"/>
          <w:numId w:val="2"/>
        </w:numPr>
        <w:shd w:val="clear" w:color="auto" w:fill="FFFFFF"/>
        <w:jc w:val="both"/>
        <w:rPr>
          <w:rFonts w:ascii="Segoe UI" w:hAnsi="Segoe UI" w:cs="Segoe UI"/>
          <w:color w:val="0000FF"/>
        </w:rPr>
      </w:pPr>
      <w:hyperlink r:id="rId20" w:tgtFrame="_blank" w:history="1">
        <w:r w:rsidR="00F57FA4" w:rsidRPr="00F07F42">
          <w:rPr>
            <w:rStyle w:val="Lienhypertexte"/>
            <w:rFonts w:ascii="Segoe UI" w:hAnsi="Segoe UI" w:cs="Segoe UI"/>
          </w:rPr>
          <w:t>Google Play Store pour Android</w:t>
        </w:r>
      </w:hyperlink>
    </w:p>
    <w:p w14:paraId="743706E3" w14:textId="752B83B9" w:rsidR="00F57FA4" w:rsidRPr="00F07F42" w:rsidRDefault="001C7205" w:rsidP="00F07F42">
      <w:pPr>
        <w:numPr>
          <w:ilvl w:val="0"/>
          <w:numId w:val="2"/>
        </w:numPr>
        <w:shd w:val="clear" w:color="auto" w:fill="FFFFFF"/>
        <w:jc w:val="both"/>
        <w:rPr>
          <w:rStyle w:val="Lienhypertexte"/>
          <w:rFonts w:ascii="Segoe UI" w:hAnsi="Segoe UI" w:cs="Segoe UI"/>
          <w:u w:val="none"/>
        </w:rPr>
      </w:pPr>
      <w:hyperlink r:id="rId21" w:tgtFrame="_blank" w:history="1">
        <w:r w:rsidR="00F57FA4" w:rsidRPr="00F07F42">
          <w:rPr>
            <w:rStyle w:val="Lienhypertexte"/>
            <w:rFonts w:ascii="Segoe UI" w:hAnsi="Segoe UI" w:cs="Segoe UI"/>
          </w:rPr>
          <w:t>Apple Store pour iOS</w:t>
        </w:r>
      </w:hyperlink>
    </w:p>
    <w:p w14:paraId="21693AFB" w14:textId="77777777" w:rsidR="00F07F42" w:rsidRPr="00F07F42" w:rsidRDefault="00F07F42" w:rsidP="00F07F42">
      <w:pPr>
        <w:shd w:val="clear" w:color="auto" w:fill="FFFFFF"/>
        <w:ind w:left="720"/>
        <w:jc w:val="both"/>
        <w:rPr>
          <w:rFonts w:ascii="Segoe UI" w:hAnsi="Segoe UI" w:cs="Segoe UI"/>
          <w:color w:val="0000FF"/>
          <w:sz w:val="16"/>
          <w:szCs w:val="16"/>
        </w:rPr>
      </w:pPr>
    </w:p>
    <w:p w14:paraId="7E1035D0" w14:textId="77111B51" w:rsidR="00F57FA4" w:rsidRDefault="001C7205" w:rsidP="00F57FA4">
      <w:pPr>
        <w:shd w:val="clear" w:color="auto" w:fill="FFFFFF"/>
        <w:jc w:val="both"/>
        <w:rPr>
          <w:rStyle w:val="Lienhypertexte"/>
          <w:rFonts w:ascii="Segoe UI" w:hAnsi="Segoe UI" w:cs="Segoe UI"/>
        </w:rPr>
      </w:pPr>
      <w:hyperlink r:id="rId22" w:history="1">
        <w:r w:rsidR="00F57FA4" w:rsidRPr="00F07F42">
          <w:rPr>
            <w:rStyle w:val="Lienhypertexte"/>
            <w:rFonts w:ascii="Segoe UI" w:hAnsi="Segoe UI" w:cs="Segoe UI"/>
          </w:rPr>
          <w:t>https://www.bag.admin.ch/bag/fr/home/krankheiten/ausbrueche-epidemien-pandemien/aktuelle-ausbrueche-epidemien/novel-cov/swisscovid-app-und-contact-tracing.html</w:t>
        </w:r>
      </w:hyperlink>
    </w:p>
    <w:p w14:paraId="6651E60A" w14:textId="77777777" w:rsidR="00ED6599" w:rsidRPr="00F07F42" w:rsidRDefault="00ED6599" w:rsidP="00F57FA4">
      <w:pPr>
        <w:shd w:val="clear" w:color="auto" w:fill="FFFFFF"/>
        <w:jc w:val="both"/>
        <w:rPr>
          <w:rFonts w:ascii="Segoe UI" w:hAnsi="Segoe UI" w:cs="Segoe UI"/>
          <w:color w:val="0070C0"/>
        </w:rPr>
      </w:pPr>
    </w:p>
    <w:p w14:paraId="7EDF4247" w14:textId="77777777" w:rsidR="00ED6599" w:rsidRPr="00DC5829" w:rsidRDefault="00ED6599" w:rsidP="00ED6599">
      <w:pPr>
        <w:jc w:val="both"/>
        <w:rPr>
          <w:rFonts w:asciiTheme="minorHAnsi" w:hAnsiTheme="minorHAnsi"/>
          <w:sz w:val="22"/>
          <w:szCs w:val="22"/>
          <w:lang w:val="en-US"/>
        </w:rPr>
      </w:pPr>
    </w:p>
    <w:p w14:paraId="007E8414" w14:textId="263988B9" w:rsidR="009E057D" w:rsidRPr="00ED6599" w:rsidRDefault="00ED6599" w:rsidP="00ED6599">
      <w:pPr>
        <w:jc w:val="center"/>
        <w:rPr>
          <w:rFonts w:ascii="Candara" w:hAnsi="Candara"/>
          <w:i/>
          <w:iCs/>
          <w:color w:val="843C0C"/>
          <w:sz w:val="16"/>
          <w:szCs w:val="16"/>
          <w:lang w:val="fr-CH" w:eastAsia="fr-CH"/>
        </w:rPr>
      </w:pPr>
      <w:r>
        <w:rPr>
          <w:rFonts w:ascii="Candara" w:hAnsi="Candara"/>
          <w:i/>
          <w:iCs/>
          <w:color w:val="843C0C"/>
          <w:sz w:val="16"/>
          <w:szCs w:val="16"/>
        </w:rPr>
        <w:t>« Les avis et renseignements exprimés dans le présent mail ont été rassemblés au mieux des informations dont dispose l’AWEX et sont fournis uniquement à titre informatif. Du reste, l’AWEX ne pourra être tenue responsable quant aux dommages directs ou indirects pouvant résulter de l’utilisation des renseignements contenus dans le présent message. Il en est de même pour toutes les modifications légales ou réglementaires non encore parvenues à sa connaissance.</w:t>
      </w:r>
      <w:r>
        <w:rPr>
          <w:rFonts w:ascii="Candara" w:hAnsi="Candara"/>
          <w:color w:val="843C0C"/>
          <w:sz w:val="16"/>
          <w:szCs w:val="16"/>
          <w:lang w:val="fr-BE" w:eastAsia="fr-BE"/>
        </w:rPr>
        <w:t> »</w:t>
      </w:r>
    </w:p>
    <w:sectPr w:rsidR="009E057D" w:rsidRPr="00ED6599" w:rsidSect="00942343">
      <w:headerReference w:type="default" r:id="rId23"/>
      <w:footerReference w:type="default" r:id="rId24"/>
      <w:pgSz w:w="11906" w:h="16838"/>
      <w:pgMar w:top="1276" w:right="1417" w:bottom="1417" w:left="1417" w:header="284"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988E" w14:textId="77777777" w:rsidR="001C7205" w:rsidRDefault="001C7205" w:rsidP="000618F6">
      <w:r>
        <w:separator/>
      </w:r>
    </w:p>
  </w:endnote>
  <w:endnote w:type="continuationSeparator" w:id="0">
    <w:p w14:paraId="6A677E56" w14:textId="77777777" w:rsidR="001C7205" w:rsidRDefault="001C7205" w:rsidP="0006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0C0" w14:textId="349FCE2A" w:rsidR="00A038BA" w:rsidRDefault="00FA1E44" w:rsidP="00A038BA">
    <w:r>
      <w:rPr>
        <w:rFonts w:ascii="Candara" w:eastAsia="Calibri" w:hAnsi="Candara"/>
        <w:noProof/>
      </w:rPr>
      <mc:AlternateContent>
        <mc:Choice Requires="wps">
          <w:drawing>
            <wp:anchor distT="0" distB="0" distL="114300" distR="114300" simplePos="0" relativeHeight="251661312" behindDoc="0" locked="0" layoutInCell="1" allowOverlap="1" wp14:anchorId="27F01D09" wp14:editId="6B83A6B8">
              <wp:simplePos x="0" y="0"/>
              <wp:positionH relativeFrom="column">
                <wp:posOffset>4251960</wp:posOffset>
              </wp:positionH>
              <wp:positionV relativeFrom="paragraph">
                <wp:posOffset>314960</wp:posOffset>
              </wp:positionV>
              <wp:extent cx="2297430" cy="85598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855980"/>
                      </a:xfrm>
                      <a:prstGeom prst="rect">
                        <a:avLst/>
                      </a:prstGeom>
                      <a:noFill/>
                      <a:ln w="9525">
                        <a:noFill/>
                        <a:miter lim="800000"/>
                        <a:headEnd/>
                        <a:tailEnd/>
                      </a:ln>
                    </wps:spPr>
                    <wps:txbx>
                      <w:txbxContent>
                        <w:p w14:paraId="34ED7698" w14:textId="77777777" w:rsidR="00A038BA" w:rsidRDefault="00A038BA" w:rsidP="00A038BA">
                          <w:pPr>
                            <w:jc w:val="center"/>
                          </w:pPr>
                          <w:r>
                            <w:rPr>
                              <w:noProof/>
                            </w:rPr>
                            <w:drawing>
                              <wp:inline distT="0" distB="0" distL="0" distR="0" wp14:anchorId="00DC0E77" wp14:editId="1523A2E8">
                                <wp:extent cx="600075" cy="723900"/>
                                <wp:effectExtent l="0" t="0" r="9525" b="0"/>
                                <wp:docPr id="8" name="Image 8" descr="cid:image010.jpg@01D139AB.82C16BC0"/>
                                <wp:cNvGraphicFramePr/>
                                <a:graphic xmlns:a="http://schemas.openxmlformats.org/drawingml/2006/main">
                                  <a:graphicData uri="http://schemas.openxmlformats.org/drawingml/2006/picture">
                                    <pic:pic xmlns:pic="http://schemas.openxmlformats.org/drawingml/2006/picture">
                                      <pic:nvPicPr>
                                        <pic:cNvPr id="1" name="Image 1" descr="cid:image010.jpg@01D139AB.82C16B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roofErr w:type="spellStart"/>
                          <w:r w:rsidRPr="00C372F0">
                            <w:rPr>
                              <w:rFonts w:ascii="Candara" w:hAnsi="Candara"/>
                              <w:b/>
                              <w:sz w:val="24"/>
                              <w:szCs w:val="24"/>
                            </w:rPr>
                            <w:t>Feel</w:t>
                          </w:r>
                          <w:proofErr w:type="spellEnd"/>
                          <w:r w:rsidRPr="00C372F0">
                            <w:rPr>
                              <w:rFonts w:ascii="Candara" w:hAnsi="Candara"/>
                              <w:b/>
                              <w:sz w:val="24"/>
                              <w:szCs w:val="24"/>
                            </w:rPr>
                            <w:t xml:space="preserve"> </w:t>
                          </w:r>
                          <w:proofErr w:type="spellStart"/>
                          <w:r w:rsidRPr="00C372F0">
                            <w:rPr>
                              <w:rFonts w:ascii="Candara" w:hAnsi="Candara"/>
                              <w:b/>
                              <w:sz w:val="24"/>
                              <w:szCs w:val="24"/>
                            </w:rPr>
                            <w:t>inspired</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F01D09" id="_x0000_t202" coordsize="21600,21600" o:spt="202" path="m,l,21600r21600,l21600,xe">
              <v:stroke joinstyle="miter"/>
              <v:path gradientshapeok="t" o:connecttype="rect"/>
            </v:shapetype>
            <v:shape id="_x0000_s1027" type="#_x0000_t202" style="position:absolute;margin-left:334.8pt;margin-top:24.8pt;width:180.9pt;height:67.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" filled="f" stroked="f">
              <v:textbox style="mso-fit-shape-to-text:t">
                <w:txbxContent>
                  <w:p w14:paraId="34ED7698" w14:textId="77777777" w:rsidR="00A038BA" w:rsidRDefault="00A038BA" w:rsidP="00A038BA">
                    <w:pPr>
                      <w:jc w:val="center"/>
                    </w:pPr>
                    <w:r>
                      <w:rPr>
                        <w:noProof/>
                      </w:rPr>
                      <w:drawing>
                        <wp:inline distT="0" distB="0" distL="0" distR="0" wp14:anchorId="00DC0E77" wp14:editId="1523A2E8">
                          <wp:extent cx="600075" cy="723900"/>
                          <wp:effectExtent l="0" t="0" r="9525" b="0"/>
                          <wp:docPr id="8" name="Image 8" descr="cid:image010.jpg@01D139AB.82C16BC0"/>
                          <wp:cNvGraphicFramePr/>
                          <a:graphic xmlns:a="http://schemas.openxmlformats.org/drawingml/2006/main">
                            <a:graphicData uri="http://schemas.openxmlformats.org/drawingml/2006/picture">
                              <pic:pic xmlns:pic="http://schemas.openxmlformats.org/drawingml/2006/picture">
                                <pic:nvPicPr>
                                  <pic:cNvPr id="1" name="Image 1" descr="cid:image010.jpg@01D139AB.82C16B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roofErr w:type="spellStart"/>
                    <w:r w:rsidRPr="00C372F0">
                      <w:rPr>
                        <w:rFonts w:ascii="Candara" w:hAnsi="Candara"/>
                        <w:b/>
                        <w:sz w:val="24"/>
                        <w:szCs w:val="24"/>
                      </w:rPr>
                      <w:t>Feel</w:t>
                    </w:r>
                    <w:proofErr w:type="spellEnd"/>
                    <w:r w:rsidRPr="00C372F0">
                      <w:rPr>
                        <w:rFonts w:ascii="Candara" w:hAnsi="Candara"/>
                        <w:b/>
                        <w:sz w:val="24"/>
                        <w:szCs w:val="24"/>
                      </w:rPr>
                      <w:t xml:space="preserve"> </w:t>
                    </w:r>
                    <w:proofErr w:type="spellStart"/>
                    <w:r w:rsidRPr="00C372F0">
                      <w:rPr>
                        <w:rFonts w:ascii="Candara" w:hAnsi="Candara"/>
                        <w:b/>
                        <w:sz w:val="24"/>
                        <w:szCs w:val="24"/>
                      </w:rPr>
                      <w:t>inspired</w:t>
                    </w:r>
                    <w:proofErr w:type="spellEnd"/>
                  </w:p>
                </w:txbxContent>
              </v:textbox>
            </v:shape>
          </w:pict>
        </mc:Fallback>
      </mc:AlternateContent>
    </w:r>
  </w:p>
  <w:p w14:paraId="7BCFBFEC" w14:textId="77777777" w:rsidR="00A038BA" w:rsidRPr="003B1CB1" w:rsidRDefault="00A038BA" w:rsidP="00A038BA">
    <w:pPr>
      <w:pStyle w:val="Sansinterligne"/>
      <w:pBdr>
        <w:top w:val="single" w:sz="4" w:space="1" w:color="auto"/>
      </w:pBdr>
      <w:rPr>
        <w:sz w:val="16"/>
        <w:szCs w:val="16"/>
      </w:rPr>
    </w:pPr>
  </w:p>
  <w:p w14:paraId="6C02A955" w14:textId="77777777" w:rsidR="00A038BA" w:rsidRPr="00D3603B" w:rsidRDefault="00A038BA" w:rsidP="00A038BA">
    <w:pPr>
      <w:pStyle w:val="Sansinterligne"/>
      <w:rPr>
        <w:rFonts w:ascii="Candara" w:eastAsia="Calibri" w:hAnsi="Candara"/>
        <w:b/>
        <w:noProof/>
        <w:sz w:val="18"/>
        <w:szCs w:val="18"/>
        <w:lang w:eastAsia="fr-FR"/>
      </w:rPr>
    </w:pPr>
    <w:r w:rsidRPr="00D3603B">
      <w:rPr>
        <w:rFonts w:ascii="Candara" w:eastAsia="Calibri" w:hAnsi="Candara"/>
        <w:b/>
        <w:noProof/>
        <w:sz w:val="18"/>
        <w:szCs w:val="18"/>
        <w:lang w:eastAsia="fr-FR"/>
      </w:rPr>
      <w:t>Agence Wallonne à l’Exportation et aux Investissements Etrangers</w:t>
    </w:r>
    <w:r w:rsidRPr="00D3603B">
      <w:rPr>
        <w:rFonts w:ascii="Candara" w:eastAsia="Calibri" w:hAnsi="Candara"/>
        <w:b/>
        <w:noProof/>
        <w:sz w:val="18"/>
        <w:szCs w:val="18"/>
        <w:lang w:eastAsia="fr-FR"/>
      </w:rPr>
      <w:tab/>
    </w:r>
  </w:p>
  <w:p w14:paraId="3D271199" w14:textId="77777777" w:rsidR="00A038BA" w:rsidRPr="00D3603B" w:rsidRDefault="003B1CB1" w:rsidP="00A038BA">
    <w:pPr>
      <w:pStyle w:val="Sansinterligne"/>
      <w:rPr>
        <w:rFonts w:ascii="Candara" w:eastAsia="Calibri" w:hAnsi="Candara"/>
        <w:noProof/>
        <w:sz w:val="18"/>
        <w:szCs w:val="18"/>
        <w:lang w:eastAsia="fr-FR"/>
      </w:rPr>
    </w:pPr>
    <w:r>
      <w:rPr>
        <w:rFonts w:ascii="Candara" w:eastAsia="Calibri" w:hAnsi="Candara"/>
        <w:noProof/>
        <w:sz w:val="18"/>
        <w:szCs w:val="18"/>
        <w:lang w:eastAsia="fr-FR"/>
      </w:rPr>
      <w:t>Rue de Moillebeau,  56   -  CH-1209  GENEVE</w:t>
    </w:r>
    <w:r w:rsidR="00A038BA" w:rsidRPr="00D3603B">
      <w:rPr>
        <w:rFonts w:ascii="Candara" w:eastAsia="Calibri" w:hAnsi="Candara"/>
        <w:noProof/>
        <w:sz w:val="18"/>
        <w:szCs w:val="18"/>
        <w:lang w:eastAsia="fr-FR"/>
      </w:rPr>
      <w:tab/>
    </w:r>
    <w:r w:rsidR="00A038BA" w:rsidRPr="00D3603B">
      <w:rPr>
        <w:rFonts w:ascii="Candara" w:eastAsia="Calibri" w:hAnsi="Candara"/>
        <w:noProof/>
        <w:sz w:val="18"/>
        <w:szCs w:val="18"/>
        <w:lang w:eastAsia="fr-FR"/>
      </w:rPr>
      <w:tab/>
    </w:r>
    <w:r w:rsidR="00A038BA" w:rsidRPr="00D3603B">
      <w:rPr>
        <w:rFonts w:ascii="Candara" w:eastAsia="Calibri" w:hAnsi="Candara"/>
        <w:noProof/>
        <w:sz w:val="18"/>
        <w:szCs w:val="18"/>
        <w:lang w:eastAsia="fr-FR"/>
      </w:rPr>
      <w:tab/>
    </w:r>
    <w:r w:rsidR="00A038BA" w:rsidRPr="00D3603B">
      <w:rPr>
        <w:rFonts w:ascii="Candara" w:eastAsia="Calibri" w:hAnsi="Candara"/>
        <w:noProof/>
        <w:sz w:val="18"/>
        <w:szCs w:val="18"/>
        <w:lang w:eastAsia="fr-FR"/>
      </w:rPr>
      <w:tab/>
    </w:r>
  </w:p>
  <w:p w14:paraId="1EDAEDD4" w14:textId="4BD2159A" w:rsidR="00A038BA" w:rsidRPr="00D3603B" w:rsidRDefault="003B1CB1" w:rsidP="00A038BA">
    <w:pPr>
      <w:pStyle w:val="Sansinterligne"/>
      <w:rPr>
        <w:rFonts w:ascii="Candara" w:eastAsia="Calibri" w:hAnsi="Candara"/>
        <w:noProof/>
        <w:sz w:val="18"/>
        <w:szCs w:val="18"/>
        <w:lang w:eastAsia="fr-FR"/>
      </w:rPr>
    </w:pPr>
    <w:r>
      <w:rPr>
        <w:rFonts w:ascii="Candara" w:eastAsia="Calibri" w:hAnsi="Candara"/>
        <w:noProof/>
        <w:sz w:val="18"/>
        <w:szCs w:val="18"/>
        <w:lang w:eastAsia="fr-FR"/>
      </w:rPr>
      <w:t xml:space="preserve">T +41(0) 22 / 788 48 60 – </w:t>
    </w:r>
    <w:hyperlink r:id="rId2" w:history="1">
      <w:r w:rsidRPr="00390524">
        <w:rPr>
          <w:rStyle w:val="Lienhypertexte"/>
          <w:rFonts w:ascii="Candara" w:eastAsia="Calibri" w:hAnsi="Candara"/>
          <w:noProof/>
          <w:sz w:val="18"/>
          <w:szCs w:val="18"/>
          <w:lang w:eastAsia="fr-FR"/>
        </w:rPr>
        <w:t>geneve@awex-wallonia.com</w:t>
      </w:r>
    </w:hyperlink>
    <w:r>
      <w:rPr>
        <w:rFonts w:ascii="Candara" w:eastAsia="Calibri" w:hAnsi="Candara"/>
        <w:noProof/>
        <w:sz w:val="18"/>
        <w:szCs w:val="18"/>
        <w:lang w:eastAsia="fr-FR"/>
      </w:rPr>
      <w:t xml:space="preserve"> </w:t>
    </w:r>
    <w:r w:rsidR="00A038BA" w:rsidRPr="00D3603B">
      <w:rPr>
        <w:rFonts w:ascii="Candara" w:eastAsia="Calibri" w:hAnsi="Candara"/>
        <w:noProof/>
        <w:sz w:val="18"/>
        <w:szCs w:val="18"/>
        <w:lang w:eastAsia="fr-FR"/>
      </w:rPr>
      <w:t xml:space="preserve"> - www.wallonia.</w:t>
    </w:r>
    <w:r w:rsidR="006E59DD">
      <w:rPr>
        <w:rFonts w:ascii="Candara" w:eastAsia="Calibri" w:hAnsi="Candara"/>
        <w:noProof/>
        <w:sz w:val="18"/>
        <w:szCs w:val="18"/>
        <w:lang w:eastAsia="fr-FR"/>
      </w:rPr>
      <w:t>ch</w:t>
    </w:r>
  </w:p>
  <w:p w14:paraId="4FE2B049" w14:textId="77777777" w:rsidR="000618F6" w:rsidRDefault="000618F6" w:rsidP="00A038BA">
    <w:pPr>
      <w:pStyle w:val="Pieddepage"/>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87D1" w14:textId="77777777" w:rsidR="001C7205" w:rsidRDefault="001C7205" w:rsidP="000618F6">
      <w:r>
        <w:separator/>
      </w:r>
    </w:p>
  </w:footnote>
  <w:footnote w:type="continuationSeparator" w:id="0">
    <w:p w14:paraId="483CBC71" w14:textId="77777777" w:rsidR="001C7205" w:rsidRDefault="001C7205" w:rsidP="0006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9DE5" w14:textId="131E16B3" w:rsidR="000618F6" w:rsidRDefault="003B1CB1" w:rsidP="000618F6">
    <w:pPr>
      <w:ind w:left="-567"/>
      <w:rPr>
        <w:rFonts w:ascii="Candara" w:hAnsi="Candara"/>
      </w:rPr>
    </w:pPr>
    <w:r>
      <w:rPr>
        <w:rFonts w:ascii="Candara" w:hAnsi="Candara"/>
        <w:noProof/>
      </w:rPr>
      <w:t xml:space="preserve">          </w:t>
    </w:r>
    <w:r w:rsidR="00A038BA">
      <w:rPr>
        <w:rFonts w:ascii="Candara" w:hAnsi="Candara"/>
        <w:noProof/>
      </w:rPr>
      <w:t xml:space="preserve">  </w:t>
    </w:r>
    <w:r w:rsidR="000618F6" w:rsidRPr="00C847A0">
      <w:rPr>
        <w:rFonts w:ascii="Candara" w:hAnsi="Candara"/>
        <w:noProof/>
      </w:rPr>
      <w:drawing>
        <wp:inline distT="0" distB="0" distL="0" distR="0" wp14:anchorId="05A34667" wp14:editId="63D08D38">
          <wp:extent cx="638175" cy="689610"/>
          <wp:effectExtent l="0" t="0" r="9525" b="0"/>
          <wp:docPr id="5" name="Image 4" descr="Description : Logo SPF AE"/>
          <wp:cNvGraphicFramePr/>
          <a:graphic xmlns:a="http://schemas.openxmlformats.org/drawingml/2006/main">
            <a:graphicData uri="http://schemas.openxmlformats.org/drawingml/2006/picture">
              <pic:pic xmlns:pic="http://schemas.openxmlformats.org/drawingml/2006/picture">
                <pic:nvPicPr>
                  <pic:cNvPr id="7" name="Image 4" descr="Description : Logo SPF A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89610"/>
                  </a:xfrm>
                  <a:prstGeom prst="rect">
                    <a:avLst/>
                  </a:prstGeom>
                  <a:noFill/>
                </pic:spPr>
              </pic:pic>
            </a:graphicData>
          </a:graphic>
        </wp:inline>
      </w:drawing>
    </w:r>
    <w:r w:rsidR="00FA1E44">
      <w:rPr>
        <w:rFonts w:ascii="Candara" w:hAnsi="Candara"/>
        <w:noProof/>
      </w:rPr>
      <mc:AlternateContent>
        <mc:Choice Requires="wps">
          <w:drawing>
            <wp:anchor distT="0" distB="0" distL="114300" distR="114300" simplePos="0" relativeHeight="251659264" behindDoc="0" locked="0" layoutInCell="1" allowOverlap="1" wp14:anchorId="52C69933" wp14:editId="2EE4EC74">
              <wp:simplePos x="0" y="0"/>
              <wp:positionH relativeFrom="column">
                <wp:posOffset>4499610</wp:posOffset>
              </wp:positionH>
              <wp:positionV relativeFrom="paragraph">
                <wp:posOffset>114300</wp:posOffset>
              </wp:positionV>
              <wp:extent cx="1804035" cy="84582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845820"/>
                      </a:xfrm>
                      <a:prstGeom prst="rect">
                        <a:avLst/>
                      </a:prstGeom>
                      <a:solidFill>
                        <a:srgbClr val="FFFFFF"/>
                      </a:solidFill>
                      <a:ln w="9525">
                        <a:noFill/>
                        <a:miter lim="800000"/>
                        <a:headEnd/>
                        <a:tailEnd/>
                      </a:ln>
                    </wps:spPr>
                    <wps:txbx>
                      <w:txbxContent>
                        <w:p w14:paraId="41969E23" w14:textId="77777777" w:rsidR="000618F6" w:rsidRPr="00D3603B" w:rsidRDefault="000618F6" w:rsidP="000618F6">
                          <w:pPr>
                            <w:tabs>
                              <w:tab w:val="left" w:pos="1276"/>
                            </w:tabs>
                            <w:ind w:left="284"/>
                            <w:jc w:val="center"/>
                            <w:rPr>
                              <w:b/>
                            </w:rPr>
                          </w:pPr>
                          <w:r w:rsidRPr="00D3603B">
                            <w:rPr>
                              <w:b/>
                              <w:noProof/>
                              <w:color w:val="1F497D"/>
                            </w:rPr>
                            <w:drawing>
                              <wp:inline distT="0" distB="0" distL="0" distR="0" wp14:anchorId="1F4C205A" wp14:editId="4681E932">
                                <wp:extent cx="819150" cy="704850"/>
                                <wp:effectExtent l="0" t="0" r="0" b="0"/>
                                <wp:docPr id="6" name="Image 6" descr="Description : Description : cid:image002.jpg@01CED183.A008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id:image002.jpg@01CED183.A00842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23972" cy="709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69933" id="_x0000_t202" coordsize="21600,21600" o:spt="202" path="m,l,21600r21600,l21600,xe">
              <v:stroke joinstyle="miter"/>
              <v:path gradientshapeok="t" o:connecttype="rect"/>
            </v:shapetype>
            <v:shape id="Zone de texte 2" o:spid="_x0000_s1026" type="#_x0000_t202" style="position:absolute;left:0;text-align:left;margin-left:354.3pt;margin-top:9pt;width:142.0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" stroked="f">
              <v:textbox>
                <w:txbxContent>
                  <w:p w14:paraId="41969E23" w14:textId="77777777" w:rsidR="000618F6" w:rsidRPr="00D3603B" w:rsidRDefault="000618F6" w:rsidP="000618F6">
                    <w:pPr>
                      <w:tabs>
                        <w:tab w:val="left" w:pos="1276"/>
                      </w:tabs>
                      <w:ind w:left="284"/>
                      <w:jc w:val="center"/>
                      <w:rPr>
                        <w:b/>
                      </w:rPr>
                    </w:pPr>
                    <w:r w:rsidRPr="00D3603B">
                      <w:rPr>
                        <w:b/>
                        <w:noProof/>
                        <w:color w:val="1F497D"/>
                      </w:rPr>
                      <w:drawing>
                        <wp:inline distT="0" distB="0" distL="0" distR="0" wp14:anchorId="1F4C205A" wp14:editId="4681E932">
                          <wp:extent cx="819150" cy="704850"/>
                          <wp:effectExtent l="0" t="0" r="0" b="0"/>
                          <wp:docPr id="6" name="Image 6" descr="Description : Description : cid:image002.jpg@01CED183.A008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id:image002.jpg@01CED183.A00842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23972" cy="709000"/>
                                  </a:xfrm>
                                  <a:prstGeom prst="rect">
                                    <a:avLst/>
                                  </a:prstGeom>
                                  <a:noFill/>
                                  <a:ln>
                                    <a:noFill/>
                                  </a:ln>
                                </pic:spPr>
                              </pic:pic>
                            </a:graphicData>
                          </a:graphic>
                        </wp:inline>
                      </w:drawing>
                    </w:r>
                  </w:p>
                </w:txbxContent>
              </v:textbox>
            </v:shape>
          </w:pict>
        </mc:Fallback>
      </mc:AlternateContent>
    </w:r>
    <w:r w:rsidR="000618F6">
      <w:rPr>
        <w:rFonts w:ascii="Candara" w:hAnsi="Candara"/>
        <w:noProof/>
      </w:rPr>
      <w:tab/>
    </w:r>
    <w:r w:rsidR="000618F6" w:rsidRPr="00C847A0">
      <w:rPr>
        <w:rFonts w:ascii="Candara" w:hAnsi="Candara"/>
      </w:rPr>
      <w:tab/>
    </w:r>
    <w:r w:rsidR="000618F6" w:rsidRPr="00C847A0">
      <w:rPr>
        <w:rFonts w:ascii="Candara" w:hAnsi="Candara"/>
      </w:rPr>
      <w:tab/>
    </w:r>
    <w:r w:rsidR="000618F6" w:rsidRPr="00C847A0">
      <w:rPr>
        <w:rFonts w:ascii="Candara" w:hAnsi="Candara"/>
      </w:rPr>
      <w:tab/>
    </w:r>
    <w:r w:rsidR="00292603" w:rsidRPr="00292603">
      <w:rPr>
        <w:rFonts w:ascii="Candara" w:hAnsi="Candara"/>
        <w:b/>
        <w:bCs/>
        <w:color w:val="0070C0"/>
        <w:sz w:val="36"/>
        <w:szCs w:val="36"/>
      </w:rPr>
      <w:t>AWEX - SUISSE</w:t>
    </w:r>
    <w:r w:rsidR="000618F6" w:rsidRPr="00C847A0">
      <w:rPr>
        <w:rFonts w:ascii="Candara" w:hAnsi="Candara"/>
      </w:rPr>
      <w:tab/>
    </w:r>
    <w:r w:rsidR="000618F6" w:rsidRPr="00C847A0">
      <w:rPr>
        <w:rFonts w:ascii="Candara" w:hAnsi="Candara"/>
      </w:rPr>
      <w:tab/>
    </w:r>
    <w:r w:rsidR="000618F6" w:rsidRPr="00C847A0">
      <w:rPr>
        <w:rFonts w:ascii="Candara" w:hAnsi="Candara"/>
      </w:rPr>
      <w:tab/>
    </w:r>
    <w:r w:rsidR="000618F6" w:rsidRPr="00C847A0">
      <w:rPr>
        <w:rFonts w:ascii="Candara" w:hAnsi="Candara"/>
      </w:rPr>
      <w:tab/>
    </w:r>
  </w:p>
  <w:p w14:paraId="05E02E7D" w14:textId="77777777" w:rsidR="003B1CB1" w:rsidRPr="006E59DD" w:rsidRDefault="00A038BA" w:rsidP="000618F6">
    <w:pPr>
      <w:ind w:left="-1134"/>
      <w:rPr>
        <w:rFonts w:asciiTheme="minorHAnsi" w:hAnsiTheme="minorHAnsi"/>
        <w:b/>
      </w:rPr>
    </w:pPr>
    <w:r>
      <w:rPr>
        <w:b/>
        <w:sz w:val="24"/>
        <w:szCs w:val="24"/>
      </w:rPr>
      <w:t xml:space="preserve"> </w:t>
    </w:r>
    <w:r w:rsidR="003B1CB1" w:rsidRPr="006E59DD">
      <w:rPr>
        <w:rFonts w:asciiTheme="minorHAnsi" w:hAnsiTheme="minorHAnsi"/>
        <w:b/>
      </w:rPr>
      <w:t>Mission permanente de la Belgique</w:t>
    </w:r>
  </w:p>
  <w:p w14:paraId="04643227" w14:textId="77777777" w:rsidR="000618F6" w:rsidRPr="003B1CB1" w:rsidRDefault="003B1CB1" w:rsidP="000618F6">
    <w:pPr>
      <w:ind w:left="-1134"/>
      <w:rPr>
        <w:rFonts w:asciiTheme="minorHAnsi" w:hAnsiTheme="minorHAnsi"/>
        <w:sz w:val="22"/>
        <w:szCs w:val="22"/>
      </w:rPr>
    </w:pPr>
    <w:r w:rsidRPr="006E59DD">
      <w:rPr>
        <w:rFonts w:asciiTheme="minorHAnsi" w:hAnsiTheme="minorHAnsi"/>
        <w:b/>
      </w:rPr>
      <w:t xml:space="preserve">         auprès de l’ONU à Genève</w:t>
    </w:r>
    <w:r w:rsidR="000618F6" w:rsidRPr="003B1CB1">
      <w:rPr>
        <w:rFonts w:asciiTheme="minorHAnsi" w:hAnsiTheme="minorHAnsi"/>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3E6"/>
    <w:multiLevelType w:val="multilevel"/>
    <w:tmpl w:val="AE6E4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01784"/>
    <w:multiLevelType w:val="hybridMultilevel"/>
    <w:tmpl w:val="24D43FEE"/>
    <w:lvl w:ilvl="0" w:tplc="E27E89F6">
      <w:numFmt w:val="bullet"/>
      <w:lvlText w:val="-"/>
      <w:lvlJc w:val="left"/>
      <w:pPr>
        <w:ind w:left="720" w:hanging="360"/>
      </w:pPr>
      <w:rPr>
        <w:rFonts w:ascii="Verdana" w:eastAsiaTheme="minorHAnsi" w:hAnsi="Verdana" w:cstheme="minorBidi"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DC54E6"/>
    <w:multiLevelType w:val="hybridMultilevel"/>
    <w:tmpl w:val="3D82EDFC"/>
    <w:lvl w:ilvl="0" w:tplc="8160A368">
      <w:numFmt w:val="bullet"/>
      <w:lvlText w:val="-"/>
      <w:lvlJc w:val="left"/>
      <w:pPr>
        <w:ind w:left="720" w:hanging="360"/>
      </w:pPr>
      <w:rPr>
        <w:rFonts w:ascii="Verdana" w:eastAsiaTheme="minorHAnsi"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023F35"/>
    <w:multiLevelType w:val="hybridMultilevel"/>
    <w:tmpl w:val="0AB891C2"/>
    <w:lvl w:ilvl="0" w:tplc="E334CCFA">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5B80815"/>
    <w:multiLevelType w:val="multilevel"/>
    <w:tmpl w:val="7AC69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23FB1"/>
    <w:multiLevelType w:val="hybridMultilevel"/>
    <w:tmpl w:val="B83EC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37"/>
    <w:rsid w:val="00010A78"/>
    <w:rsid w:val="00054EE8"/>
    <w:rsid w:val="000618F6"/>
    <w:rsid w:val="000967CB"/>
    <w:rsid w:val="000A18F1"/>
    <w:rsid w:val="000A4184"/>
    <w:rsid w:val="000A57A6"/>
    <w:rsid w:val="000C14DB"/>
    <w:rsid w:val="000F1BCD"/>
    <w:rsid w:val="00111EB7"/>
    <w:rsid w:val="00123895"/>
    <w:rsid w:val="00133975"/>
    <w:rsid w:val="001C51DD"/>
    <w:rsid w:val="001C7205"/>
    <w:rsid w:val="00226C03"/>
    <w:rsid w:val="00292603"/>
    <w:rsid w:val="00292CCE"/>
    <w:rsid w:val="002B099B"/>
    <w:rsid w:val="002C1741"/>
    <w:rsid w:val="002E2B3A"/>
    <w:rsid w:val="002F6B6C"/>
    <w:rsid w:val="0031550A"/>
    <w:rsid w:val="003253AD"/>
    <w:rsid w:val="003435A3"/>
    <w:rsid w:val="003A2837"/>
    <w:rsid w:val="003B1CB1"/>
    <w:rsid w:val="003F2F47"/>
    <w:rsid w:val="003F4C08"/>
    <w:rsid w:val="00411295"/>
    <w:rsid w:val="00421643"/>
    <w:rsid w:val="00433FC7"/>
    <w:rsid w:val="00463C7D"/>
    <w:rsid w:val="004807B5"/>
    <w:rsid w:val="00487AD0"/>
    <w:rsid w:val="00496770"/>
    <w:rsid w:val="004C7BEF"/>
    <w:rsid w:val="004D2D54"/>
    <w:rsid w:val="00513A03"/>
    <w:rsid w:val="005421F5"/>
    <w:rsid w:val="005500DC"/>
    <w:rsid w:val="0058576C"/>
    <w:rsid w:val="005975E8"/>
    <w:rsid w:val="005A4159"/>
    <w:rsid w:val="005F5D91"/>
    <w:rsid w:val="00622FE3"/>
    <w:rsid w:val="0063090A"/>
    <w:rsid w:val="00656EC4"/>
    <w:rsid w:val="00670902"/>
    <w:rsid w:val="006E59DD"/>
    <w:rsid w:val="00704275"/>
    <w:rsid w:val="00710149"/>
    <w:rsid w:val="0077209B"/>
    <w:rsid w:val="007A7D91"/>
    <w:rsid w:val="007C035A"/>
    <w:rsid w:val="007C50FC"/>
    <w:rsid w:val="007D079E"/>
    <w:rsid w:val="007E45B9"/>
    <w:rsid w:val="007F1FA7"/>
    <w:rsid w:val="00803103"/>
    <w:rsid w:val="008038B2"/>
    <w:rsid w:val="00866FD7"/>
    <w:rsid w:val="0088682B"/>
    <w:rsid w:val="008B29A9"/>
    <w:rsid w:val="008D651B"/>
    <w:rsid w:val="008E1460"/>
    <w:rsid w:val="009143D7"/>
    <w:rsid w:val="00931221"/>
    <w:rsid w:val="00931B7B"/>
    <w:rsid w:val="00942343"/>
    <w:rsid w:val="0097103D"/>
    <w:rsid w:val="009D4577"/>
    <w:rsid w:val="009E057D"/>
    <w:rsid w:val="00A038BA"/>
    <w:rsid w:val="00A23A1E"/>
    <w:rsid w:val="00A445FB"/>
    <w:rsid w:val="00A775CB"/>
    <w:rsid w:val="00A97DF1"/>
    <w:rsid w:val="00AA42A0"/>
    <w:rsid w:val="00AF00E1"/>
    <w:rsid w:val="00AF5E40"/>
    <w:rsid w:val="00B13B4F"/>
    <w:rsid w:val="00B177D3"/>
    <w:rsid w:val="00B35B1C"/>
    <w:rsid w:val="00BA5D01"/>
    <w:rsid w:val="00BB204A"/>
    <w:rsid w:val="00C019A0"/>
    <w:rsid w:val="00C05651"/>
    <w:rsid w:val="00C333D8"/>
    <w:rsid w:val="00C424B7"/>
    <w:rsid w:val="00C52720"/>
    <w:rsid w:val="00C9723F"/>
    <w:rsid w:val="00CA1B67"/>
    <w:rsid w:val="00CD045B"/>
    <w:rsid w:val="00D136E1"/>
    <w:rsid w:val="00D41408"/>
    <w:rsid w:val="00D565C3"/>
    <w:rsid w:val="00D572B4"/>
    <w:rsid w:val="00D84659"/>
    <w:rsid w:val="00D8639E"/>
    <w:rsid w:val="00DC5829"/>
    <w:rsid w:val="00EC503F"/>
    <w:rsid w:val="00ED6599"/>
    <w:rsid w:val="00F07F42"/>
    <w:rsid w:val="00F57FA4"/>
    <w:rsid w:val="00F6258C"/>
    <w:rsid w:val="00F73F32"/>
    <w:rsid w:val="00FA1E44"/>
    <w:rsid w:val="00FA4016"/>
    <w:rsid w:val="00FB57A6"/>
    <w:rsid w:val="00FD047C"/>
    <w:rsid w:val="00FD2985"/>
    <w:rsid w:val="00FE5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9FF5E"/>
  <w15:docId w15:val="{EE5D2231-C156-48EC-8498-ADEEE84C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F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6E59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0A18F1"/>
    <w:pPr>
      <w:keepNext/>
      <w:jc w:val="center"/>
      <w:outlineLvl w:val="1"/>
    </w:pPr>
    <w:rPr>
      <w:rFonts w:ascii="Arial" w:hAnsi="Arial"/>
      <w:b/>
      <w:sz w:val="24"/>
      <w:lang w:val="fr-BE"/>
    </w:rPr>
  </w:style>
  <w:style w:type="paragraph" w:styleId="Titre3">
    <w:name w:val="heading 3"/>
    <w:basedOn w:val="Normal"/>
    <w:next w:val="Normal"/>
    <w:link w:val="Titre3Car"/>
    <w:uiPriority w:val="9"/>
    <w:unhideWhenUsed/>
    <w:qFormat/>
    <w:rsid w:val="006E59DD"/>
    <w:pPr>
      <w:keepNext/>
      <w:keepLines/>
      <w:spacing w:before="40" w:line="276" w:lineRule="auto"/>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18F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618F6"/>
  </w:style>
  <w:style w:type="paragraph" w:styleId="Pieddepage">
    <w:name w:val="footer"/>
    <w:basedOn w:val="Normal"/>
    <w:link w:val="PieddepageCar"/>
    <w:uiPriority w:val="99"/>
    <w:unhideWhenUsed/>
    <w:rsid w:val="000618F6"/>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618F6"/>
  </w:style>
  <w:style w:type="paragraph" w:styleId="Textedebulles">
    <w:name w:val="Balloon Text"/>
    <w:basedOn w:val="Normal"/>
    <w:link w:val="TextedebullesCar"/>
    <w:uiPriority w:val="99"/>
    <w:semiHidden/>
    <w:unhideWhenUsed/>
    <w:rsid w:val="000618F6"/>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618F6"/>
    <w:rPr>
      <w:rFonts w:ascii="Tahoma" w:hAnsi="Tahoma" w:cs="Tahoma"/>
      <w:sz w:val="16"/>
      <w:szCs w:val="16"/>
    </w:rPr>
  </w:style>
  <w:style w:type="paragraph" w:styleId="Sansinterligne">
    <w:name w:val="No Spacing"/>
    <w:uiPriority w:val="1"/>
    <w:qFormat/>
    <w:rsid w:val="00A038BA"/>
    <w:pPr>
      <w:spacing w:after="0" w:line="240" w:lineRule="auto"/>
    </w:pPr>
  </w:style>
  <w:style w:type="character" w:customStyle="1" w:styleId="Titre2Car">
    <w:name w:val="Titre 2 Car"/>
    <w:basedOn w:val="Policepardfaut"/>
    <w:link w:val="Titre2"/>
    <w:rsid w:val="000A18F1"/>
    <w:rPr>
      <w:rFonts w:ascii="Arial" w:eastAsia="Times New Roman" w:hAnsi="Arial" w:cs="Times New Roman"/>
      <w:b/>
      <w:sz w:val="24"/>
      <w:szCs w:val="20"/>
      <w:lang w:val="fr-BE" w:eastAsia="fr-FR"/>
    </w:rPr>
  </w:style>
  <w:style w:type="character" w:styleId="Lienhypertexte">
    <w:name w:val="Hyperlink"/>
    <w:basedOn w:val="Policepardfaut"/>
    <w:uiPriority w:val="99"/>
    <w:unhideWhenUsed/>
    <w:rsid w:val="00931221"/>
    <w:rPr>
      <w:color w:val="0000FF"/>
      <w:u w:val="single"/>
    </w:rPr>
  </w:style>
  <w:style w:type="character" w:customStyle="1" w:styleId="Titre1Car">
    <w:name w:val="Titre 1 Car"/>
    <w:basedOn w:val="Policepardfaut"/>
    <w:link w:val="Titre1"/>
    <w:uiPriority w:val="9"/>
    <w:rsid w:val="006E59DD"/>
    <w:rPr>
      <w:rFonts w:asciiTheme="majorHAnsi" w:eastAsiaTheme="majorEastAsia" w:hAnsiTheme="majorHAnsi" w:cstheme="majorBidi"/>
      <w:color w:val="365F91" w:themeColor="accent1" w:themeShade="BF"/>
      <w:sz w:val="32"/>
      <w:szCs w:val="32"/>
      <w:lang w:eastAsia="fr-FR"/>
    </w:rPr>
  </w:style>
  <w:style w:type="character" w:customStyle="1" w:styleId="Titre3Car">
    <w:name w:val="Titre 3 Car"/>
    <w:basedOn w:val="Policepardfaut"/>
    <w:link w:val="Titre3"/>
    <w:uiPriority w:val="9"/>
    <w:rsid w:val="006E59DD"/>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unhideWhenUsed/>
    <w:rsid w:val="006E59DD"/>
    <w:pPr>
      <w:spacing w:before="100" w:beforeAutospacing="1" w:after="100" w:afterAutospacing="1"/>
    </w:pPr>
    <w:rPr>
      <w:sz w:val="24"/>
      <w:szCs w:val="24"/>
      <w:lang w:val="fr-CH" w:eastAsia="fr-CH"/>
    </w:rPr>
  </w:style>
  <w:style w:type="paragraph" w:styleId="Paragraphedeliste">
    <w:name w:val="List Paragraph"/>
    <w:basedOn w:val="Normal"/>
    <w:uiPriority w:val="34"/>
    <w:qFormat/>
    <w:rsid w:val="006E59DD"/>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basedOn w:val="Normal"/>
    <w:rsid w:val="006E59DD"/>
    <w:pPr>
      <w:autoSpaceDE w:val="0"/>
      <w:autoSpaceDN w:val="0"/>
    </w:pPr>
    <w:rPr>
      <w:rFonts w:ascii="Arial" w:eastAsiaTheme="minorHAnsi" w:hAnsi="Arial" w:cs="Arial"/>
      <w:color w:val="000000"/>
      <w:sz w:val="24"/>
      <w:szCs w:val="24"/>
      <w:lang w:val="fr-CH" w:eastAsia="fr-CH"/>
    </w:rPr>
  </w:style>
  <w:style w:type="character" w:styleId="Mentionnonrsolue">
    <w:name w:val="Unresolved Mention"/>
    <w:basedOn w:val="Policepardfaut"/>
    <w:uiPriority w:val="99"/>
    <w:semiHidden/>
    <w:unhideWhenUsed/>
    <w:rsid w:val="00123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04447">
      <w:bodyDiv w:val="1"/>
      <w:marLeft w:val="0"/>
      <w:marRight w:val="0"/>
      <w:marTop w:val="0"/>
      <w:marBottom w:val="0"/>
      <w:divBdr>
        <w:top w:val="none" w:sz="0" w:space="0" w:color="auto"/>
        <w:left w:val="none" w:sz="0" w:space="0" w:color="auto"/>
        <w:bottom w:val="none" w:sz="0" w:space="0" w:color="auto"/>
        <w:right w:val="none" w:sz="0" w:space="0" w:color="auto"/>
      </w:divBdr>
    </w:div>
    <w:div w:id="1759249289">
      <w:bodyDiv w:val="1"/>
      <w:marLeft w:val="0"/>
      <w:marRight w:val="0"/>
      <w:marTop w:val="0"/>
      <w:marBottom w:val="0"/>
      <w:divBdr>
        <w:top w:val="none" w:sz="0" w:space="0" w:color="auto"/>
        <w:left w:val="none" w:sz="0" w:space="0" w:color="auto"/>
        <w:bottom w:val="none" w:sz="0" w:space="0" w:color="auto"/>
        <w:right w:val="none" w:sz="0" w:space="0" w:color="auto"/>
      </w:divBdr>
    </w:div>
    <w:div w:id="1810126344">
      <w:bodyDiv w:val="1"/>
      <w:marLeft w:val="0"/>
      <w:marRight w:val="0"/>
      <w:marTop w:val="0"/>
      <w:marBottom w:val="0"/>
      <w:divBdr>
        <w:top w:val="none" w:sz="0" w:space="0" w:color="auto"/>
        <w:left w:val="none" w:sz="0" w:space="0" w:color="auto"/>
        <w:bottom w:val="none" w:sz="0" w:space="0" w:color="auto"/>
        <w:right w:val="none" w:sz="0" w:space="0" w:color="auto"/>
      </w:divBdr>
    </w:div>
    <w:div w:id="18369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fr/home/krankheiten/ausbrueche-epidemien-pandemien/aktuelle-ausbrueche-epidemien/novel-cov/empfehlungen-fuer-reisende/quarantaene-einreisende.html" TargetMode="External"/><Relationship Id="rId13" Type="http://schemas.openxmlformats.org/officeDocument/2006/relationships/hyperlink" Target="https://www.ch.ch/fr/coronavirus/" TargetMode="External"/><Relationship Id="rId18" Type="http://schemas.openxmlformats.org/officeDocument/2006/relationships/hyperlink" Target="https://travelcheck.admin.ch/hom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ps.apple.com/ch/app/id1509275381" TargetMode="External"/><Relationship Id="rId7" Type="http://schemas.openxmlformats.org/officeDocument/2006/relationships/hyperlink" Target="https://www.admin.ch/gov/fr/accueil/documentation/communiques/communiques-conseil-federal.msg-id-87041.html" TargetMode="External"/><Relationship Id="rId12" Type="http://schemas.openxmlformats.org/officeDocument/2006/relationships/image" Target="media/image1.png"/><Relationship Id="rId17" Type="http://schemas.openxmlformats.org/officeDocument/2006/relationships/hyperlink" Target="https://www.bag.admin.ch/bag/fr/home/krankheiten/ausbrueche-epidemien-pandemien/aktuelle-ausbrueche-epidemien/novel-cov/empfehlungen-fuer-reisende/list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m.admin.ch/sem/fr/home.html" TargetMode="External"/><Relationship Id="rId20" Type="http://schemas.openxmlformats.org/officeDocument/2006/relationships/hyperlink" Target="https://play.google.com/store/apps/details?id=ch.admin.bag.dp3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issplf.admin.ch/formula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ag.admin.ch/bag/fr/home/krankheiten/ausbrueche-epidemien-pandemien/aktuelle-ausbrueche-epidemien/novel-cov/testen.html" TargetMode="External"/><Relationship Id="rId23" Type="http://schemas.openxmlformats.org/officeDocument/2006/relationships/header" Target="header1.xml"/><Relationship Id="rId10" Type="http://schemas.openxmlformats.org/officeDocument/2006/relationships/hyperlink" Target="https://www.sem.admin.ch/sem/fr/home/sem/aktuell/faq-einreiseverweigerung.html" TargetMode="External"/><Relationship Id="rId19" Type="http://schemas.openxmlformats.org/officeDocument/2006/relationships/hyperlink" Target="https://travelcheck.admin.ch/home" TargetMode="External"/><Relationship Id="rId4" Type="http://schemas.openxmlformats.org/officeDocument/2006/relationships/webSettings" Target="webSettings.xml"/><Relationship Id="rId9" Type="http://schemas.openxmlformats.org/officeDocument/2006/relationships/hyperlink" Target="https://www.bag.admin.ch/bag/fr/home/krankheiten/ausbrueche-epidemien-pandemien/aktuelle-ausbrueche-epidemien/novel-cov/empfehlungen-fuer-reisende/quarantaene-einreisende.html" TargetMode="External"/><Relationship Id="rId14" Type="http://schemas.openxmlformats.org/officeDocument/2006/relationships/hyperlink" Target="file:///C:\AWEX-GENEVE\COVID-19\Mesures%20&#233;conomiques%20CH%20et%20LI\Mesures%20g&#233;n&#233;rales\Tests" TargetMode="External"/><Relationship Id="rId22" Type="http://schemas.openxmlformats.org/officeDocument/2006/relationships/hyperlink" Target="https://www.bag.admin.ch/bag/fr/home/krankheiten/ausbrueche-epidemien-pandemien/aktuelle-ausbrueche-epidemien/novel-cov/swisscovid-app-und-contact-tracing.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eneve@awex-wallonia.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cid:image001.jpg@01D15F6C.10BF3C50"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1048</Words>
  <Characters>5769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Véronique Huppertz</cp:lastModifiedBy>
  <cp:revision>10</cp:revision>
  <cp:lastPrinted>2017-06-09T14:01:00Z</cp:lastPrinted>
  <dcterms:created xsi:type="dcterms:W3CDTF">2022-02-03T14:39:00Z</dcterms:created>
  <dcterms:modified xsi:type="dcterms:W3CDTF">2022-02-03T15:22:00Z</dcterms:modified>
</cp:coreProperties>
</file>